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9BAFA" w14:textId="77777777" w:rsidR="0048711D" w:rsidRDefault="0048711D" w:rsidP="007548DF">
      <w:pPr>
        <w:spacing w:line="480" w:lineRule="auto"/>
        <w:ind w:firstLine="720"/>
        <w:contextualSpacing/>
        <w:jc w:val="center"/>
      </w:pPr>
      <w:bookmarkStart w:id="0" w:name="_GoBack"/>
      <w:bookmarkEnd w:id="0"/>
    </w:p>
    <w:p w14:paraId="4F86FEC2" w14:textId="77777777" w:rsidR="0048711D" w:rsidRDefault="0048711D" w:rsidP="007548DF">
      <w:pPr>
        <w:spacing w:line="480" w:lineRule="auto"/>
        <w:ind w:firstLine="720"/>
        <w:contextualSpacing/>
        <w:jc w:val="center"/>
      </w:pPr>
    </w:p>
    <w:p w14:paraId="4E4F6590" w14:textId="77777777" w:rsidR="0048711D" w:rsidRDefault="0048711D" w:rsidP="007548DF">
      <w:pPr>
        <w:spacing w:line="480" w:lineRule="auto"/>
        <w:ind w:firstLine="720"/>
        <w:contextualSpacing/>
        <w:jc w:val="center"/>
      </w:pPr>
    </w:p>
    <w:p w14:paraId="56F82CF0" w14:textId="77777777" w:rsidR="0048711D" w:rsidRDefault="0048711D" w:rsidP="007548DF">
      <w:pPr>
        <w:spacing w:line="480" w:lineRule="auto"/>
        <w:ind w:firstLine="720"/>
        <w:contextualSpacing/>
        <w:jc w:val="center"/>
      </w:pPr>
    </w:p>
    <w:p w14:paraId="45E1180D" w14:textId="7F1C3A37" w:rsidR="002F23D8" w:rsidRDefault="002F23D8" w:rsidP="007548DF">
      <w:pPr>
        <w:spacing w:line="480" w:lineRule="auto"/>
        <w:ind w:firstLine="720"/>
        <w:contextualSpacing/>
        <w:jc w:val="center"/>
        <w:rPr>
          <w:b/>
        </w:rPr>
      </w:pPr>
      <w:r w:rsidRPr="0048711D">
        <w:rPr>
          <w:b/>
        </w:rPr>
        <w:t xml:space="preserve">Die Antwoord: The Face of a Homologous Subculture, or a </w:t>
      </w:r>
      <w:r w:rsidR="004646DC" w:rsidRPr="0048711D">
        <w:rPr>
          <w:b/>
        </w:rPr>
        <w:t xml:space="preserve">Purposeless </w:t>
      </w:r>
      <w:r w:rsidRPr="0048711D">
        <w:rPr>
          <w:b/>
        </w:rPr>
        <w:t>Façade</w:t>
      </w:r>
      <w:r w:rsidR="007548DF" w:rsidRPr="0048711D">
        <w:rPr>
          <w:b/>
        </w:rPr>
        <w:t xml:space="preserve"> of Zef</w:t>
      </w:r>
      <w:r w:rsidRPr="0048711D">
        <w:rPr>
          <w:b/>
        </w:rPr>
        <w:t xml:space="preserve">? </w:t>
      </w:r>
    </w:p>
    <w:p w14:paraId="1B0A0FF7" w14:textId="77777777" w:rsidR="0048711D" w:rsidRDefault="0048711D" w:rsidP="0048711D">
      <w:pPr>
        <w:jc w:val="center"/>
      </w:pPr>
      <w:r w:rsidRPr="009220FD">
        <w:t>Julia Engel</w:t>
      </w:r>
    </w:p>
    <w:p w14:paraId="6C133B5D" w14:textId="77777777" w:rsidR="0048711D" w:rsidRDefault="0048711D" w:rsidP="0048711D">
      <w:pPr>
        <w:jc w:val="center"/>
      </w:pPr>
      <w:r>
        <w:t>English, Italian, and Social Policy &amp; Practice BA Candidate 2017</w:t>
      </w:r>
    </w:p>
    <w:p w14:paraId="38D94750" w14:textId="77777777" w:rsidR="0048711D" w:rsidRDefault="0048711D" w:rsidP="0048711D">
      <w:pPr>
        <w:jc w:val="center"/>
      </w:pPr>
      <w:r>
        <w:t>English MA Candidate 2018</w:t>
      </w:r>
    </w:p>
    <w:p w14:paraId="02918A87" w14:textId="77777777" w:rsidR="0048711D" w:rsidRDefault="0048711D" w:rsidP="0048711D">
      <w:pPr>
        <w:jc w:val="center"/>
      </w:pPr>
      <w:r>
        <w:t>Tulane University</w:t>
      </w:r>
    </w:p>
    <w:p w14:paraId="247C14F1" w14:textId="77777777" w:rsidR="0048711D" w:rsidRPr="009220FD" w:rsidRDefault="0048711D" w:rsidP="0048711D">
      <w:pPr>
        <w:jc w:val="center"/>
      </w:pPr>
      <w:r>
        <w:t>Jengel@tulane.edu</w:t>
      </w:r>
    </w:p>
    <w:p w14:paraId="473C285C" w14:textId="77777777" w:rsidR="0048711D" w:rsidRDefault="0048711D" w:rsidP="0048711D">
      <w:pPr>
        <w:jc w:val="center"/>
      </w:pPr>
      <w:r>
        <w:t>30 May 2017</w:t>
      </w:r>
    </w:p>
    <w:p w14:paraId="20ACAA32" w14:textId="77777777" w:rsidR="0048711D" w:rsidRPr="0048711D" w:rsidRDefault="0048711D" w:rsidP="007548DF">
      <w:pPr>
        <w:spacing w:line="480" w:lineRule="auto"/>
        <w:ind w:firstLine="720"/>
        <w:contextualSpacing/>
        <w:jc w:val="center"/>
        <w:rPr>
          <w:b/>
        </w:rPr>
      </w:pPr>
    </w:p>
    <w:p w14:paraId="77567680" w14:textId="77777777" w:rsidR="0048711D" w:rsidRDefault="0048711D" w:rsidP="007548DF">
      <w:pPr>
        <w:spacing w:line="480" w:lineRule="auto"/>
        <w:ind w:firstLine="720"/>
        <w:contextualSpacing/>
      </w:pPr>
    </w:p>
    <w:p w14:paraId="4B0CF579" w14:textId="77777777" w:rsidR="0048711D" w:rsidRDefault="0048711D" w:rsidP="007548DF">
      <w:pPr>
        <w:spacing w:line="480" w:lineRule="auto"/>
        <w:ind w:firstLine="720"/>
        <w:contextualSpacing/>
      </w:pPr>
    </w:p>
    <w:p w14:paraId="08E82E93" w14:textId="77777777" w:rsidR="0048711D" w:rsidRDefault="0048711D" w:rsidP="007548DF">
      <w:pPr>
        <w:spacing w:line="480" w:lineRule="auto"/>
        <w:ind w:firstLine="720"/>
        <w:contextualSpacing/>
      </w:pPr>
    </w:p>
    <w:p w14:paraId="4D09FE09" w14:textId="77777777" w:rsidR="0048711D" w:rsidRDefault="0048711D" w:rsidP="007548DF">
      <w:pPr>
        <w:spacing w:line="480" w:lineRule="auto"/>
        <w:ind w:firstLine="720"/>
        <w:contextualSpacing/>
      </w:pPr>
    </w:p>
    <w:p w14:paraId="1363731E" w14:textId="77777777" w:rsidR="0048711D" w:rsidRDefault="0048711D" w:rsidP="007548DF">
      <w:pPr>
        <w:spacing w:line="480" w:lineRule="auto"/>
        <w:ind w:firstLine="720"/>
        <w:contextualSpacing/>
      </w:pPr>
    </w:p>
    <w:p w14:paraId="69440330" w14:textId="77777777" w:rsidR="0048711D" w:rsidRDefault="0048711D" w:rsidP="007548DF">
      <w:pPr>
        <w:spacing w:line="480" w:lineRule="auto"/>
        <w:ind w:firstLine="720"/>
        <w:contextualSpacing/>
      </w:pPr>
    </w:p>
    <w:p w14:paraId="713B389A" w14:textId="77777777" w:rsidR="0048711D" w:rsidRDefault="0048711D" w:rsidP="007548DF">
      <w:pPr>
        <w:spacing w:line="480" w:lineRule="auto"/>
        <w:ind w:firstLine="720"/>
        <w:contextualSpacing/>
      </w:pPr>
    </w:p>
    <w:p w14:paraId="07F768EE" w14:textId="77777777" w:rsidR="0048711D" w:rsidRDefault="0048711D" w:rsidP="007548DF">
      <w:pPr>
        <w:spacing w:line="480" w:lineRule="auto"/>
        <w:ind w:firstLine="720"/>
        <w:contextualSpacing/>
      </w:pPr>
    </w:p>
    <w:p w14:paraId="3981250A" w14:textId="77777777" w:rsidR="0048711D" w:rsidRDefault="0048711D" w:rsidP="007548DF">
      <w:pPr>
        <w:spacing w:line="480" w:lineRule="auto"/>
        <w:ind w:firstLine="720"/>
        <w:contextualSpacing/>
      </w:pPr>
    </w:p>
    <w:p w14:paraId="2A76BB6A" w14:textId="77777777" w:rsidR="0048711D" w:rsidRDefault="0048711D" w:rsidP="007548DF">
      <w:pPr>
        <w:spacing w:line="480" w:lineRule="auto"/>
        <w:ind w:firstLine="720"/>
        <w:contextualSpacing/>
      </w:pPr>
    </w:p>
    <w:p w14:paraId="28008FA0" w14:textId="77777777" w:rsidR="0048711D" w:rsidRDefault="0048711D" w:rsidP="007548DF">
      <w:pPr>
        <w:spacing w:line="480" w:lineRule="auto"/>
        <w:ind w:firstLine="720"/>
        <w:contextualSpacing/>
      </w:pPr>
    </w:p>
    <w:p w14:paraId="3892B6DB" w14:textId="77777777" w:rsidR="0048711D" w:rsidRDefault="0048711D" w:rsidP="007548DF">
      <w:pPr>
        <w:spacing w:line="480" w:lineRule="auto"/>
        <w:ind w:firstLine="720"/>
        <w:contextualSpacing/>
      </w:pPr>
    </w:p>
    <w:p w14:paraId="51BBDE2F" w14:textId="66DA97CF" w:rsidR="009D306F" w:rsidRPr="009A6FAC" w:rsidRDefault="00947049" w:rsidP="007548DF">
      <w:pPr>
        <w:spacing w:line="480" w:lineRule="auto"/>
        <w:ind w:firstLine="720"/>
        <w:contextualSpacing/>
        <w:rPr>
          <w:u w:val="single"/>
        </w:rPr>
      </w:pPr>
      <w:r w:rsidRPr="00470B1E">
        <w:lastRenderedPageBreak/>
        <w:t>In his work “Subculture: The Meaning of Style,” Dick Hebdige creates a working defini</w:t>
      </w:r>
      <w:r w:rsidR="00417844">
        <w:t xml:space="preserve">tion of the highly debated </w:t>
      </w:r>
      <w:r w:rsidRPr="00470B1E">
        <w:t xml:space="preserve">term ‘subculture,’ which he uses to analyze the British punk movement of the 1970s. </w:t>
      </w:r>
      <w:r w:rsidR="0052464F">
        <w:t xml:space="preserve">In his highly logical, evidence-based classification of subculture, </w:t>
      </w:r>
      <w:r w:rsidRPr="00470B1E">
        <w:t>Hebdige requires that</w:t>
      </w:r>
      <w:r w:rsidR="00D83482">
        <w:t xml:space="preserve">, in creating its rebellious “forms and rituals,” </w:t>
      </w:r>
      <w:r w:rsidR="0034680E" w:rsidRPr="00470B1E">
        <w:t xml:space="preserve">that clash so </w:t>
      </w:r>
      <w:r w:rsidR="00D83482">
        <w:t xml:space="preserve">harshly with mass culture, a subcultural group </w:t>
      </w:r>
      <w:r w:rsidR="0034680E" w:rsidRPr="00470B1E">
        <w:t>must attempt to create an identity with the following: “the status and meaning of revolt, the idea of style as a form of Refusal, [and] the elevation of crime into art” (Hebdige 1259, 1258). In this essay, I will ana</w:t>
      </w:r>
      <w:r w:rsidR="00785E6A">
        <w:t>lyze whether the South African rap-rave</w:t>
      </w:r>
      <w:r w:rsidR="009D306F">
        <w:t xml:space="preserve"> musical group Die Antwoord, which claims to be a part of the Zef </w:t>
      </w:r>
      <w:r w:rsidR="00462EE2">
        <w:t xml:space="preserve">subcultural </w:t>
      </w:r>
      <w:r w:rsidR="009D306F">
        <w:t>music movement, fits</w:t>
      </w:r>
      <w:r w:rsidR="002A07A2">
        <w:t xml:space="preserve"> within Hebdige’s</w:t>
      </w:r>
      <w:r w:rsidR="0034680E" w:rsidRPr="00470B1E">
        <w:t xml:space="preserve"> definition of subculture</w:t>
      </w:r>
      <w:r w:rsidR="00244CCD">
        <w:t>—or, if Die Antwoord’s Zef style is simply meaningless “graffiti” strewn across the walls of South African history (Hebdige 1259)</w:t>
      </w:r>
      <w:r w:rsidR="0052464F">
        <w:t>. While the band does</w:t>
      </w:r>
      <w:r w:rsidR="0034680E" w:rsidRPr="00470B1E">
        <w:t xml:space="preserve"> in many ways mirror </w:t>
      </w:r>
      <w:r w:rsidR="009A6FAC">
        <w:t xml:space="preserve">the tendencies of 1970s </w:t>
      </w:r>
      <w:r w:rsidR="0034680E" w:rsidRPr="00470B1E">
        <w:t xml:space="preserve">punk, </w:t>
      </w:r>
      <w:r w:rsidR="002610DB">
        <w:t xml:space="preserve">I argue that </w:t>
      </w:r>
      <w:r w:rsidR="0034680E" w:rsidRPr="00470B1E">
        <w:t>there are a number of key differences</w:t>
      </w:r>
      <w:r w:rsidR="002610DB">
        <w:t xml:space="preserve"> which </w:t>
      </w:r>
      <w:r w:rsidR="00201CAF">
        <w:t>ultimately place</w:t>
      </w:r>
      <w:r w:rsidR="009A6FAC">
        <w:t xml:space="preserve"> Die Antwoord</w:t>
      </w:r>
      <w:r w:rsidR="00201CAF">
        <w:t xml:space="preserve"> more comfortably into the category </w:t>
      </w:r>
      <w:r w:rsidR="0034680E" w:rsidRPr="00470B1E">
        <w:t>of mass popular culture</w:t>
      </w:r>
      <w:r w:rsidR="00FC5074">
        <w:t xml:space="preserve">. </w:t>
      </w:r>
      <w:r w:rsidR="003467B5">
        <w:t>I will start</w:t>
      </w:r>
      <w:r w:rsidR="0052464F">
        <w:t xml:space="preserve"> by explaining </w:t>
      </w:r>
      <w:r w:rsidR="00EC6CBD">
        <w:t xml:space="preserve">the merits of </w:t>
      </w:r>
      <w:r w:rsidR="003467B5">
        <w:t>Hebdige’s definition of subculture, using this to compare Die Antwoord and convey the flaws in its attempt to represent the subculture of Zef.</w:t>
      </w:r>
    </w:p>
    <w:p w14:paraId="1E9BFB72" w14:textId="2305C5F3" w:rsidR="00F222E9" w:rsidRPr="00320BD8" w:rsidRDefault="009D306F" w:rsidP="007548DF">
      <w:pPr>
        <w:spacing w:line="480" w:lineRule="auto"/>
        <w:contextualSpacing/>
      </w:pPr>
      <w:r>
        <w:tab/>
      </w:r>
      <w:r w:rsidR="002610DB">
        <w:t>According t</w:t>
      </w:r>
      <w:r w:rsidR="00320BD8">
        <w:t xml:space="preserve">o Hebdige, </w:t>
      </w:r>
      <w:r w:rsidR="002610DB">
        <w:t xml:space="preserve">the birth of a </w:t>
      </w:r>
      <w:r w:rsidR="00320BD8">
        <w:t xml:space="preserve">subculture </w:t>
      </w:r>
      <w:r w:rsidR="002610DB">
        <w:t xml:space="preserve">must start with a crime against the mainstream culture, </w:t>
      </w:r>
      <w:r w:rsidR="00320BD8">
        <w:t xml:space="preserve">and </w:t>
      </w:r>
      <w:r w:rsidR="002610DB">
        <w:t>end “</w:t>
      </w:r>
      <w:r w:rsidR="00320BD8">
        <w:t>in the construction of style, in a gesture of</w:t>
      </w:r>
      <w:r w:rsidR="002610DB">
        <w:t xml:space="preserve"> defiance and contempt” whose otherness possesses a specific significance, or meaning </w:t>
      </w:r>
      <w:r w:rsidR="00320BD8">
        <w:t xml:space="preserve">(1259). </w:t>
      </w:r>
      <w:r>
        <w:t>Hebdige emphasizes quite heavily the use of quotidian material objects as a means of</w:t>
      </w:r>
      <w:r w:rsidR="00320BD8">
        <w:t xml:space="preserve"> creating</w:t>
      </w:r>
      <w:r w:rsidR="009A6FAC">
        <w:t xml:space="preserve"> an </w:t>
      </w:r>
      <w:r w:rsidR="009A6FAC" w:rsidRPr="009A6FAC">
        <w:t>evocative</w:t>
      </w:r>
      <w:r w:rsidR="009A6FAC">
        <w:t xml:space="preserve"> </w:t>
      </w:r>
      <w:r w:rsidR="00320BD8">
        <w:t>subcultural style</w:t>
      </w:r>
      <w:r w:rsidR="002610DB">
        <w:t>. Hebdige calls upon the example of</w:t>
      </w:r>
      <w:r>
        <w:t xml:space="preserve"> punks, </w:t>
      </w:r>
      <w:r w:rsidR="002610DB">
        <w:t>who utilized everyday household objects in their garish ensembles—</w:t>
      </w:r>
      <w:r w:rsidR="00202D16">
        <w:t xml:space="preserve"> lavatory chains, plastic bin-liners and s</w:t>
      </w:r>
      <w:r>
        <w:t>a</w:t>
      </w:r>
      <w:r w:rsidR="00363E11">
        <w:t>fety pins</w:t>
      </w:r>
      <w:r w:rsidR="002610DB">
        <w:t xml:space="preserve"> were “</w:t>
      </w:r>
      <w:r>
        <w:t xml:space="preserve">taken out of their domestic ‘utility’ context and worn as gruesome ornaments” (Hebdige 1260). In their re-assemblage of everyday objects into extreme statements of contempt for mass culture and its </w:t>
      </w:r>
      <w:r>
        <w:lastRenderedPageBreak/>
        <w:t>authority o</w:t>
      </w:r>
      <w:r w:rsidR="00DE0ABC">
        <w:t xml:space="preserve">ver society, </w:t>
      </w:r>
      <w:r>
        <w:t xml:space="preserve">the punks were able to create a visual identity in such rejection. As a result, </w:t>
      </w:r>
      <w:r w:rsidR="002610DB">
        <w:t xml:space="preserve">the punks were largely </w:t>
      </w:r>
      <w:r w:rsidR="002610DB" w:rsidRPr="002610DB">
        <w:t>vetoed</w:t>
      </w:r>
      <w:r w:rsidR="002610DB">
        <w:t xml:space="preserve"> and spurned for their rebellion</w:t>
      </w:r>
      <w:r w:rsidR="00985201">
        <w:t xml:space="preserve"> by older generations of Brits</w:t>
      </w:r>
      <w:r w:rsidR="002610DB">
        <w:t>, while simultaneously being “canonized”</w:t>
      </w:r>
      <w:r w:rsidR="00985201">
        <w:t xml:space="preserve"> by</w:t>
      </w:r>
      <w:r w:rsidR="002610DB">
        <w:t xml:space="preserve"> mainstream Brit</w:t>
      </w:r>
      <w:r w:rsidR="00985201">
        <w:t>ish media</w:t>
      </w:r>
      <w:r w:rsidR="002610DB">
        <w:t>; they were seen at times as something to fear as they had the poten</w:t>
      </w:r>
      <w:r w:rsidR="00985201">
        <w:t>tial to de</w:t>
      </w:r>
      <w:r w:rsidR="002610DB">
        <w:t xml:space="preserve">struct the “public order,” and at other points </w:t>
      </w:r>
      <w:r w:rsidR="00985201">
        <w:t xml:space="preserve">in time </w:t>
      </w:r>
      <w:r w:rsidR="002610DB">
        <w:t xml:space="preserve">as </w:t>
      </w:r>
      <w:r w:rsidR="00985201">
        <w:t>inconsequential jokesters</w:t>
      </w:r>
      <w:r w:rsidR="002610DB">
        <w:t xml:space="preserve"> </w:t>
      </w:r>
      <w:r>
        <w:rPr>
          <w:color w:val="000000" w:themeColor="text1"/>
        </w:rPr>
        <w:t xml:space="preserve">(Hebdige </w:t>
      </w:r>
      <w:r w:rsidRPr="009D306F">
        <w:rPr>
          <w:color w:val="000000" w:themeColor="text1"/>
        </w:rPr>
        <w:t>1259)</w:t>
      </w:r>
      <w:r>
        <w:rPr>
          <w:color w:val="000000" w:themeColor="text1"/>
        </w:rPr>
        <w:t xml:space="preserve">. </w:t>
      </w:r>
      <w:r w:rsidR="00985201">
        <w:rPr>
          <w:color w:val="000000" w:themeColor="text1"/>
        </w:rPr>
        <w:t>Thus, in offending the public</w:t>
      </w:r>
      <w:r w:rsidR="00244CCD">
        <w:rPr>
          <w:color w:val="000000" w:themeColor="text1"/>
        </w:rPr>
        <w:t xml:space="preserve">, a subculture </w:t>
      </w:r>
      <w:r w:rsidR="002C6717">
        <w:rPr>
          <w:color w:val="000000" w:themeColor="text1"/>
        </w:rPr>
        <w:t>digs a niche location in that society for itself:</w:t>
      </w:r>
      <w:r w:rsidR="00B31A14">
        <w:rPr>
          <w:color w:val="000000" w:themeColor="text1"/>
        </w:rPr>
        <w:t xml:space="preserve"> </w:t>
      </w:r>
      <w:r w:rsidR="00F222E9" w:rsidRPr="00F222E9">
        <w:rPr>
          <w:color w:val="000000" w:themeColor="text1"/>
        </w:rPr>
        <w:t>“So the tensions between dominant and subordinate groups can be found reflected in the surfaces of subculture—in the styles made up of mundane objects which have a double meaning” (</w:t>
      </w:r>
      <w:r w:rsidR="00B31A14">
        <w:rPr>
          <w:color w:val="000000" w:themeColor="text1"/>
        </w:rPr>
        <w:t xml:space="preserve">Hebdige </w:t>
      </w:r>
      <w:r w:rsidR="00F222E9" w:rsidRPr="00F222E9">
        <w:rPr>
          <w:color w:val="000000" w:themeColor="text1"/>
        </w:rPr>
        <w:t xml:space="preserve">1259). </w:t>
      </w:r>
      <w:r w:rsidR="00A63139">
        <w:rPr>
          <w:color w:val="000000" w:themeColor="text1"/>
        </w:rPr>
        <w:t xml:space="preserve">In fact, I assert that </w:t>
      </w:r>
      <w:r w:rsidR="00202D16">
        <w:rPr>
          <w:color w:val="000000" w:themeColor="text1"/>
        </w:rPr>
        <w:t>Hebdige</w:t>
      </w:r>
      <w:r w:rsidR="00A63139">
        <w:rPr>
          <w:color w:val="000000" w:themeColor="text1"/>
        </w:rPr>
        <w:t>’s emphasis on the point</w:t>
      </w:r>
      <w:r w:rsidR="00202D16">
        <w:rPr>
          <w:color w:val="000000" w:themeColor="text1"/>
        </w:rPr>
        <w:t xml:space="preserve"> that s</w:t>
      </w:r>
      <w:r w:rsidR="00B31A14">
        <w:rPr>
          <w:color w:val="000000" w:themeColor="text1"/>
        </w:rPr>
        <w:t xml:space="preserve">ubculture </w:t>
      </w:r>
      <w:r w:rsidR="000A3A9A">
        <w:rPr>
          <w:color w:val="000000" w:themeColor="text1"/>
        </w:rPr>
        <w:t xml:space="preserve">must possess </w:t>
      </w:r>
      <w:r w:rsidR="00202D16">
        <w:rPr>
          <w:color w:val="000000" w:themeColor="text1"/>
        </w:rPr>
        <w:t xml:space="preserve">the power to scar and deface </w:t>
      </w:r>
      <w:r w:rsidR="00B31A14">
        <w:rPr>
          <w:color w:val="000000" w:themeColor="text1"/>
        </w:rPr>
        <w:t>the dominant culture</w:t>
      </w:r>
      <w:r w:rsidR="00201CAF">
        <w:rPr>
          <w:color w:val="000000" w:themeColor="text1"/>
        </w:rPr>
        <w:t xml:space="preserve"> from which it stems</w:t>
      </w:r>
      <w:r w:rsidR="00202D16">
        <w:rPr>
          <w:color w:val="000000" w:themeColor="text1"/>
        </w:rPr>
        <w:t xml:space="preserve">, as </w:t>
      </w:r>
      <w:r w:rsidR="00A63139">
        <w:rPr>
          <w:color w:val="000000" w:themeColor="text1"/>
        </w:rPr>
        <w:t xml:space="preserve">punk did, is the most important aspect of his definition </w:t>
      </w:r>
      <w:r w:rsidR="00202D16">
        <w:rPr>
          <w:color w:val="000000" w:themeColor="text1"/>
        </w:rPr>
        <w:t>(</w:t>
      </w:r>
      <w:r w:rsidR="00B31A14">
        <w:rPr>
          <w:color w:val="000000" w:themeColor="text1"/>
        </w:rPr>
        <w:t xml:space="preserve">1259). </w:t>
      </w:r>
    </w:p>
    <w:p w14:paraId="75FD2BED" w14:textId="0F207811" w:rsidR="006923ED" w:rsidRDefault="00B31A14" w:rsidP="007548DF">
      <w:pPr>
        <w:spacing w:line="480" w:lineRule="auto"/>
        <w:contextualSpacing/>
        <w:rPr>
          <w:color w:val="000000" w:themeColor="text1"/>
        </w:rPr>
      </w:pPr>
      <w:r>
        <w:rPr>
          <w:color w:val="000000" w:themeColor="text1"/>
        </w:rPr>
        <w:tab/>
        <w:t xml:space="preserve">As Hebdige demonstrates, punk subculture was able to disfigure British popular culture in </w:t>
      </w:r>
      <w:r w:rsidR="00202D16">
        <w:rPr>
          <w:color w:val="000000" w:themeColor="text1"/>
        </w:rPr>
        <w:t>numerous</w:t>
      </w:r>
      <w:r>
        <w:rPr>
          <w:color w:val="000000" w:themeColor="text1"/>
        </w:rPr>
        <w:t xml:space="preserve"> ways. </w:t>
      </w:r>
      <w:r w:rsidR="004F7A69">
        <w:rPr>
          <w:color w:val="000000" w:themeColor="text1"/>
        </w:rPr>
        <w:t xml:space="preserve">Using “confrontation dressing,” or the use of normal objects and the reconstruction of unassuming materials such as PVC and lurex, the use of female cosmetics for both men and women in garish fashions, extreme-colored hair and </w:t>
      </w:r>
      <w:r w:rsidR="009A6FAC">
        <w:rPr>
          <w:color w:val="000000" w:themeColor="text1"/>
        </w:rPr>
        <w:t>Mohawks</w:t>
      </w:r>
      <w:r w:rsidR="004F7A69">
        <w:rPr>
          <w:color w:val="000000" w:themeColor="text1"/>
        </w:rPr>
        <w:t>, and the redefinition of school un</w:t>
      </w:r>
      <w:r w:rsidR="00202D16">
        <w:rPr>
          <w:color w:val="000000" w:themeColor="text1"/>
        </w:rPr>
        <w:t xml:space="preserve">iforms, punks aimed to create their own social </w:t>
      </w:r>
      <w:r w:rsidR="004F7A69">
        <w:rPr>
          <w:color w:val="000000" w:themeColor="text1"/>
        </w:rPr>
        <w:t>“commentary</w:t>
      </w:r>
      <w:r w:rsidR="00202D16">
        <w:rPr>
          <w:color w:val="000000" w:themeColor="text1"/>
        </w:rPr>
        <w:t>” on what the concepts of</w:t>
      </w:r>
      <w:r w:rsidR="004F7A69">
        <w:rPr>
          <w:color w:val="000000" w:themeColor="text1"/>
        </w:rPr>
        <w:t xml:space="preserve"> </w:t>
      </w:r>
      <w:r w:rsidR="00202D16">
        <w:rPr>
          <w:color w:val="000000" w:themeColor="text1"/>
        </w:rPr>
        <w:t>“</w:t>
      </w:r>
      <w:r w:rsidR="004F7A69">
        <w:rPr>
          <w:color w:val="000000" w:themeColor="text1"/>
        </w:rPr>
        <w:t>modernity and taste”</w:t>
      </w:r>
      <w:r w:rsidR="00202D16">
        <w:rPr>
          <w:color w:val="000000" w:themeColor="text1"/>
        </w:rPr>
        <w:t xml:space="preserve"> should be, as well as what the definition of beauty should look like </w:t>
      </w:r>
      <w:r w:rsidR="004F7A69">
        <w:rPr>
          <w:color w:val="000000" w:themeColor="text1"/>
        </w:rPr>
        <w:t xml:space="preserve">in mass culture (Hebdige 1260). In this display, </w:t>
      </w:r>
      <w:r w:rsidR="00202D16">
        <w:rPr>
          <w:color w:val="000000" w:themeColor="text1"/>
        </w:rPr>
        <w:t xml:space="preserve">the punk subculture destabilized the dialogues being put forth in the media on what it meant to be tasteful and beautiful, </w:t>
      </w:r>
      <w:r w:rsidR="004F7A69">
        <w:rPr>
          <w:color w:val="000000" w:themeColor="text1"/>
        </w:rPr>
        <w:t>and what modern societ</w:t>
      </w:r>
      <w:r w:rsidR="00202D16">
        <w:rPr>
          <w:color w:val="000000" w:themeColor="text1"/>
        </w:rPr>
        <w:t>y attempted to define itself as</w:t>
      </w:r>
      <w:r w:rsidR="004F7A69">
        <w:rPr>
          <w:color w:val="000000" w:themeColor="text1"/>
        </w:rPr>
        <w:t xml:space="preserve">. </w:t>
      </w:r>
      <w:r w:rsidR="00651B09">
        <w:rPr>
          <w:color w:val="000000" w:themeColor="text1"/>
        </w:rPr>
        <w:t xml:space="preserve">Punk style also put the sexually fetishized on display for the world to comment on: “Rapist masks and rubber wear, leather bodices and fishnet stockings… the whole paraphernalia of bondage… were exhumed from the boudoir, closet and the pornographic film and placed on the street where they retained their forbidden connotations” </w:t>
      </w:r>
      <w:r w:rsidR="009A6FAC">
        <w:rPr>
          <w:color w:val="000000" w:themeColor="text1"/>
        </w:rPr>
        <w:t>(Hebdige 1260). P</w:t>
      </w:r>
      <w:r w:rsidR="00651B09">
        <w:rPr>
          <w:color w:val="000000" w:themeColor="text1"/>
        </w:rPr>
        <w:t xml:space="preserve">unk brought the underlying sexuality that British pop culture attempted to </w:t>
      </w:r>
      <w:r w:rsidR="00651B09">
        <w:rPr>
          <w:color w:val="000000" w:themeColor="text1"/>
        </w:rPr>
        <w:lastRenderedPageBreak/>
        <w:t>smother into the public sphere, where its existence and prevalence could no longer be denied.</w:t>
      </w:r>
      <w:r w:rsidR="003433AB">
        <w:rPr>
          <w:color w:val="000000" w:themeColor="text1"/>
        </w:rPr>
        <w:t xml:space="preserve"> Seeking reactions of disgust and anger from th</w:t>
      </w:r>
      <w:r w:rsidR="00202D16">
        <w:rPr>
          <w:color w:val="000000" w:themeColor="text1"/>
        </w:rPr>
        <w:t>e average Brit, punks voluntarily exiled themselves as outcasts of society, which in turn defined the entire punk subcultural movement</w:t>
      </w:r>
      <w:r w:rsidR="003433AB">
        <w:rPr>
          <w:color w:val="000000" w:themeColor="text1"/>
        </w:rPr>
        <w:t xml:space="preserve"> (Hebdige 1261). </w:t>
      </w:r>
      <w:r w:rsidR="00E646F6">
        <w:rPr>
          <w:color w:val="000000" w:themeColor="text1"/>
        </w:rPr>
        <w:t>To have the ability to publically call into question the ethics of the mass culture from which a subcultural group ste</w:t>
      </w:r>
      <w:r w:rsidR="005D52D8">
        <w:rPr>
          <w:color w:val="000000" w:themeColor="text1"/>
        </w:rPr>
        <w:t>ms in such a way that outli</w:t>
      </w:r>
      <w:r w:rsidR="00E646F6">
        <w:rPr>
          <w:color w:val="000000" w:themeColor="text1"/>
        </w:rPr>
        <w:t>ers from the subculture also begin to question it is a significant feat, and arguably the most definitive indicator of a successful revolt. This point is one of the key reasons that I have chosen to utilize Hebdige’s definition of subculture to analyze the authenticity of Die Antwoord.</w:t>
      </w:r>
    </w:p>
    <w:p w14:paraId="29037C1C" w14:textId="3B87F556" w:rsidR="00FC5CB7" w:rsidRDefault="00FC5CB7" w:rsidP="007548DF">
      <w:pPr>
        <w:spacing w:line="480" w:lineRule="auto"/>
        <w:contextualSpacing/>
        <w:rPr>
          <w:color w:val="000000" w:themeColor="text1"/>
        </w:rPr>
      </w:pPr>
      <w:r>
        <w:rPr>
          <w:color w:val="000000" w:themeColor="text1"/>
        </w:rPr>
        <w:tab/>
      </w:r>
      <w:r w:rsidR="00294C86">
        <w:rPr>
          <w:color w:val="000000" w:themeColor="text1"/>
        </w:rPr>
        <w:t>Another key reason that Hebdige’s definition is so complimentary to this discussion of Die Antwoord’s failure to exemplify the Zef subculture is its emphasis on the relationship between revolt, art, and the lower class. As Hebdige demonstrates, p</w:t>
      </w:r>
      <w:r w:rsidR="00651B09">
        <w:rPr>
          <w:color w:val="000000" w:themeColor="text1"/>
        </w:rPr>
        <w:t xml:space="preserve">unk was a movement focused on mass culture’s manipulation of the working-class. </w:t>
      </w:r>
      <w:r w:rsidR="003433AB">
        <w:rPr>
          <w:color w:val="000000" w:themeColor="text1"/>
        </w:rPr>
        <w:t>Punk music, in its deliberate unmelodic tones and amateurish sound, p</w:t>
      </w:r>
      <w:r w:rsidR="003467B5">
        <w:rPr>
          <w:color w:val="000000" w:themeColor="text1"/>
        </w:rPr>
        <w:t>osed a direct attack</w:t>
      </w:r>
      <w:r w:rsidR="003433AB">
        <w:rPr>
          <w:color w:val="000000" w:themeColor="text1"/>
        </w:rPr>
        <w:t xml:space="preserve"> against the “bourgeois notion of entertainment or the classical concept of ‘high art’”</w:t>
      </w:r>
      <w:r w:rsidR="009A6FAC">
        <w:rPr>
          <w:color w:val="000000" w:themeColor="text1"/>
        </w:rPr>
        <w:t xml:space="preserve"> which excluded the working-</w:t>
      </w:r>
      <w:r w:rsidR="003433AB">
        <w:rPr>
          <w:color w:val="000000" w:themeColor="text1"/>
        </w:rPr>
        <w:t xml:space="preserve">class and made them a group of outside onlookers to an impenetrable form of art that was meant to be idealized (Hebdige 1261). </w:t>
      </w:r>
      <w:r w:rsidR="00C3224F">
        <w:rPr>
          <w:color w:val="000000" w:themeColor="text1"/>
        </w:rPr>
        <w:t xml:space="preserve">Through live performances, </w:t>
      </w:r>
      <w:r w:rsidR="009A6FAC">
        <w:rPr>
          <w:color w:val="000000" w:themeColor="text1"/>
        </w:rPr>
        <w:t xml:space="preserve">punk </w:t>
      </w:r>
      <w:r w:rsidR="00C3224F">
        <w:rPr>
          <w:color w:val="000000" w:themeColor="text1"/>
        </w:rPr>
        <w:t>bands such as</w:t>
      </w:r>
      <w:r w:rsidR="0022729B">
        <w:rPr>
          <w:color w:val="000000" w:themeColor="text1"/>
        </w:rPr>
        <w:t xml:space="preserve"> the Sex Pistols, the Clash, and the Rejects instead sought to connect directly with audiences, merging the gap between performer and spectator. </w:t>
      </w:r>
      <w:r w:rsidR="009B1CF3">
        <w:rPr>
          <w:color w:val="000000" w:themeColor="text1"/>
        </w:rPr>
        <w:t>In allowing fans</w:t>
      </w:r>
      <w:r w:rsidR="00294C86">
        <w:rPr>
          <w:color w:val="000000" w:themeColor="text1"/>
        </w:rPr>
        <w:t xml:space="preserve"> of all socioeconomic statuses</w:t>
      </w:r>
      <w:r w:rsidR="009B1CF3">
        <w:rPr>
          <w:color w:val="000000" w:themeColor="text1"/>
        </w:rPr>
        <w:t xml:space="preserve"> to make “the symbolic crossing from the dance floor to the stage,” and with band members engaging in mosh pits and the mutual destruction of both venue and instrument during live shows, punk bands </w:t>
      </w:r>
      <w:r w:rsidR="00AB619C">
        <w:rPr>
          <w:color w:val="000000" w:themeColor="text1"/>
        </w:rPr>
        <w:t>rejected the traditional idea that</w:t>
      </w:r>
      <w:r w:rsidR="002F0351">
        <w:rPr>
          <w:color w:val="000000" w:themeColor="text1"/>
        </w:rPr>
        <w:t xml:space="preserve"> </w:t>
      </w:r>
      <w:r w:rsidR="003070A9">
        <w:rPr>
          <w:color w:val="000000" w:themeColor="text1"/>
        </w:rPr>
        <w:t>audience and performer must be physically separated by means of a stage and theater seats</w:t>
      </w:r>
      <w:r w:rsidR="00320FA8">
        <w:rPr>
          <w:color w:val="000000" w:themeColor="text1"/>
        </w:rPr>
        <w:t xml:space="preserve"> (Hebdige 1262)</w:t>
      </w:r>
      <w:r w:rsidR="003070A9">
        <w:rPr>
          <w:color w:val="000000" w:themeColor="text1"/>
        </w:rPr>
        <w:t xml:space="preserve">. </w:t>
      </w:r>
      <w:r w:rsidR="0058497C">
        <w:rPr>
          <w:color w:val="000000" w:themeColor="text1"/>
        </w:rPr>
        <w:t xml:space="preserve">No longer was art an unattainable concept to be idealized and </w:t>
      </w:r>
      <w:r w:rsidR="0058497C">
        <w:rPr>
          <w:color w:val="000000" w:themeColor="text1"/>
        </w:rPr>
        <w:lastRenderedPageBreak/>
        <w:t>aspired to, but something that could be interacted with, destructed, and manipulated</w:t>
      </w:r>
      <w:r w:rsidR="00320FA8">
        <w:rPr>
          <w:color w:val="000000" w:themeColor="text1"/>
        </w:rPr>
        <w:t xml:space="preserve"> as punk audiences crowded c</w:t>
      </w:r>
      <w:r w:rsidR="003467B5">
        <w:rPr>
          <w:color w:val="000000" w:themeColor="text1"/>
        </w:rPr>
        <w:t>oncert halls for these</w:t>
      </w:r>
      <w:r w:rsidR="00320FA8">
        <w:rPr>
          <w:color w:val="000000" w:themeColor="text1"/>
        </w:rPr>
        <w:t xml:space="preserve"> havoc-reeking shows</w:t>
      </w:r>
      <w:r w:rsidR="0058497C">
        <w:rPr>
          <w:color w:val="000000" w:themeColor="text1"/>
        </w:rPr>
        <w:t xml:space="preserve">. </w:t>
      </w:r>
    </w:p>
    <w:p w14:paraId="3F3060C4" w14:textId="4B17F9D0" w:rsidR="00474F0C" w:rsidRDefault="00474F0C" w:rsidP="007548DF">
      <w:pPr>
        <w:spacing w:line="480" w:lineRule="auto"/>
        <w:contextualSpacing/>
        <w:rPr>
          <w:color w:val="000000" w:themeColor="text1"/>
        </w:rPr>
      </w:pPr>
      <w:r>
        <w:rPr>
          <w:color w:val="000000" w:themeColor="text1"/>
        </w:rPr>
        <w:tab/>
        <w:t xml:space="preserve">In the rebellious cheap production of fanzines by working-class punks, the subculture once again was able to take the power of critique out of the hands of commercial media entities. </w:t>
      </w:r>
      <w:r w:rsidR="00320FA8">
        <w:rPr>
          <w:color w:val="000000" w:themeColor="text1"/>
        </w:rPr>
        <w:t>These fanzines tended to include manifestos that were often identifiable in their language as being of working class origin, with their</w:t>
      </w:r>
      <w:r>
        <w:rPr>
          <w:color w:val="000000" w:themeColor="text1"/>
        </w:rPr>
        <w:t xml:space="preserve"> use of swear words and a refusal to correct typos and misspellings, even in final edits (Hebdige 1262).</w:t>
      </w:r>
      <w:r w:rsidR="00BB245D">
        <w:rPr>
          <w:color w:val="000000" w:themeColor="text1"/>
        </w:rPr>
        <w:t xml:space="preserve"> This group of working-class punks demonstrated a thriving dedication to the subculture; it was this subset in particular who took up the term “punk” as a mark of self-identity, reveling in its connotation for wor</w:t>
      </w:r>
      <w:r w:rsidR="00320FA8">
        <w:rPr>
          <w:color w:val="000000" w:themeColor="text1"/>
        </w:rPr>
        <w:t xml:space="preserve">thlessness, meanness, and </w:t>
      </w:r>
      <w:r w:rsidR="00320FA8" w:rsidRPr="00320FA8">
        <w:rPr>
          <w:color w:val="000000" w:themeColor="text1"/>
        </w:rPr>
        <w:t>trifling treachery</w:t>
      </w:r>
      <w:r w:rsidR="00BB245D">
        <w:rPr>
          <w:color w:val="000000" w:themeColor="text1"/>
        </w:rPr>
        <w:t xml:space="preserve"> (Hebdige 1263). </w:t>
      </w:r>
    </w:p>
    <w:p w14:paraId="53A5F39B" w14:textId="42523F32" w:rsidR="00D92163" w:rsidRDefault="00BB245D" w:rsidP="007548DF">
      <w:pPr>
        <w:spacing w:line="480" w:lineRule="auto"/>
        <w:ind w:firstLine="720"/>
        <w:contextualSpacing/>
        <w:rPr>
          <w:color w:val="000000" w:themeColor="text1"/>
        </w:rPr>
      </w:pPr>
      <w:r>
        <w:rPr>
          <w:color w:val="000000" w:themeColor="text1"/>
        </w:rPr>
        <w:t xml:space="preserve">Like punk, </w:t>
      </w:r>
      <w:r w:rsidR="004B73EA">
        <w:rPr>
          <w:color w:val="000000" w:themeColor="text1"/>
        </w:rPr>
        <w:t xml:space="preserve">the </w:t>
      </w:r>
      <w:r>
        <w:rPr>
          <w:color w:val="000000" w:themeColor="text1"/>
        </w:rPr>
        <w:t xml:space="preserve">Zef </w:t>
      </w:r>
      <w:r w:rsidR="004B73EA">
        <w:rPr>
          <w:color w:val="000000" w:themeColor="text1"/>
        </w:rPr>
        <w:t xml:space="preserve">movement that Die Antwoord identifies with </w:t>
      </w:r>
      <w:r>
        <w:rPr>
          <w:color w:val="000000" w:themeColor="text1"/>
        </w:rPr>
        <w:t>has been largely defined b</w:t>
      </w:r>
      <w:r w:rsidR="006A3D4B">
        <w:rPr>
          <w:color w:val="000000" w:themeColor="text1"/>
        </w:rPr>
        <w:t>y its glorification of the grungy,</w:t>
      </w:r>
      <w:r w:rsidR="006A3D4B" w:rsidRPr="006A3D4B">
        <w:t xml:space="preserve"> </w:t>
      </w:r>
      <w:r w:rsidR="006A3D4B" w:rsidRPr="006A3D4B">
        <w:rPr>
          <w:color w:val="000000" w:themeColor="text1"/>
        </w:rPr>
        <w:t>unkempt</w:t>
      </w:r>
      <w:r w:rsidR="006A3D4B">
        <w:rPr>
          <w:color w:val="000000" w:themeColor="text1"/>
        </w:rPr>
        <w:t xml:space="preserve"> undertones in its name, as it is the derogatory </w:t>
      </w:r>
      <w:r w:rsidR="00191F0A">
        <w:rPr>
          <w:color w:val="000000" w:themeColor="text1"/>
        </w:rPr>
        <w:t>identifier</w:t>
      </w:r>
      <w:r w:rsidR="006A3D4B">
        <w:rPr>
          <w:color w:val="000000" w:themeColor="text1"/>
        </w:rPr>
        <w:t xml:space="preserve"> for</w:t>
      </w:r>
      <w:r>
        <w:rPr>
          <w:color w:val="000000" w:themeColor="text1"/>
        </w:rPr>
        <w:t xml:space="preserve"> South Africa’s </w:t>
      </w:r>
      <w:r w:rsidR="00A46356">
        <w:rPr>
          <w:color w:val="000000" w:themeColor="text1"/>
        </w:rPr>
        <w:t xml:space="preserve">white </w:t>
      </w:r>
      <w:r w:rsidR="00A7523E">
        <w:rPr>
          <w:color w:val="000000" w:themeColor="text1"/>
        </w:rPr>
        <w:t>lower-middle working-</w:t>
      </w:r>
      <w:r>
        <w:rPr>
          <w:color w:val="000000" w:themeColor="text1"/>
        </w:rPr>
        <w:t xml:space="preserve">class. </w:t>
      </w:r>
      <w:r w:rsidR="004B73EA">
        <w:rPr>
          <w:color w:val="000000" w:themeColor="text1"/>
        </w:rPr>
        <w:t xml:space="preserve">According to scholar Anton Krueger, </w:t>
      </w:r>
      <w:r w:rsidR="00256AAB">
        <w:rPr>
          <w:color w:val="000000" w:themeColor="text1"/>
        </w:rPr>
        <w:t>“Zef denotes a particular style of vulgar humour which has been emerging more and more in Sout</w:t>
      </w:r>
      <w:r w:rsidR="004B73EA">
        <w:rPr>
          <w:color w:val="000000" w:themeColor="text1"/>
        </w:rPr>
        <w:t>h Africa during the past decade,” that is constructed by “</w:t>
      </w:r>
      <w:r w:rsidR="009E024F">
        <w:rPr>
          <w:color w:val="000000" w:themeColor="text1"/>
        </w:rPr>
        <w:t>presenting a persona in a purposefully degrading way, exaggerating one’s appearance and mannerisms as low cl</w:t>
      </w:r>
      <w:r w:rsidR="00981383">
        <w:rPr>
          <w:color w:val="000000" w:themeColor="text1"/>
        </w:rPr>
        <w:t>ass, ill-bred, and boorish</w:t>
      </w:r>
      <w:r w:rsidR="009E024F">
        <w:rPr>
          <w:color w:val="000000" w:themeColor="text1"/>
        </w:rPr>
        <w:t>”</w:t>
      </w:r>
      <w:r w:rsidR="004B73EA">
        <w:rPr>
          <w:color w:val="000000" w:themeColor="text1"/>
        </w:rPr>
        <w:t xml:space="preserve"> (</w:t>
      </w:r>
      <w:r w:rsidR="00981383">
        <w:rPr>
          <w:color w:val="000000" w:themeColor="text1"/>
        </w:rPr>
        <w:t>158).</w:t>
      </w:r>
      <w:r w:rsidR="009E024F">
        <w:rPr>
          <w:color w:val="000000" w:themeColor="text1"/>
        </w:rPr>
        <w:t xml:space="preserve"> </w:t>
      </w:r>
      <w:r w:rsidR="0049592B">
        <w:rPr>
          <w:color w:val="000000" w:themeColor="text1"/>
        </w:rPr>
        <w:t xml:space="preserve">Yet this subcultural repossession of an offensive name for poor white South Africans is a fairly new phenomenon—the word “Zef” has deeper historical roots tied steadfastly to the South African apartheid. </w:t>
      </w:r>
    </w:p>
    <w:p w14:paraId="5A8E0720" w14:textId="25F62AF9" w:rsidR="006A180C" w:rsidRDefault="006A3D4B" w:rsidP="006A180C">
      <w:pPr>
        <w:spacing w:line="480" w:lineRule="auto"/>
        <w:ind w:firstLine="720"/>
        <w:contextualSpacing/>
        <w:rPr>
          <w:color w:val="000000" w:themeColor="text1"/>
        </w:rPr>
      </w:pPr>
      <w:r>
        <w:rPr>
          <w:color w:val="000000" w:themeColor="text1"/>
        </w:rPr>
        <w:t>This new countercultural redefinition of Zef is one that has evolved from a turbulent colonial history in South Africa. Historically, Zef is a subgroup</w:t>
      </w:r>
      <w:r w:rsidR="007111C8">
        <w:rPr>
          <w:color w:val="000000" w:themeColor="text1"/>
        </w:rPr>
        <w:t xml:space="preserve"> </w:t>
      </w:r>
      <w:r w:rsidR="007111C8" w:rsidRPr="007111C8">
        <w:rPr>
          <w:i/>
          <w:color w:val="000000" w:themeColor="text1"/>
        </w:rPr>
        <w:t>within</w:t>
      </w:r>
      <w:r w:rsidR="004B73EA" w:rsidRPr="007111C8">
        <w:rPr>
          <w:i/>
          <w:color w:val="000000" w:themeColor="text1"/>
        </w:rPr>
        <w:t xml:space="preserve"> </w:t>
      </w:r>
      <w:r w:rsidR="007111C8">
        <w:rPr>
          <w:color w:val="000000" w:themeColor="text1"/>
        </w:rPr>
        <w:t>t</w:t>
      </w:r>
      <w:r w:rsidR="004B73EA">
        <w:rPr>
          <w:color w:val="000000" w:themeColor="text1"/>
        </w:rPr>
        <w:t>he Afrik</w:t>
      </w:r>
      <w:r w:rsidR="009A6FAC">
        <w:rPr>
          <w:color w:val="000000" w:themeColor="text1"/>
        </w:rPr>
        <w:t>aner (also called Afrikaans)</w:t>
      </w:r>
      <w:r w:rsidR="004B73EA">
        <w:rPr>
          <w:color w:val="000000" w:themeColor="text1"/>
        </w:rPr>
        <w:t xml:space="preserve"> subgroup of South Africa, or “the ethnic, white culture forged by the Great Trek (1835-1846)”</w:t>
      </w:r>
      <w:r w:rsidR="00F32326">
        <w:rPr>
          <w:color w:val="000000" w:themeColor="text1"/>
        </w:rPr>
        <w:t xml:space="preserve"> </w:t>
      </w:r>
      <w:r w:rsidR="0032234C">
        <w:rPr>
          <w:color w:val="000000" w:themeColor="text1"/>
        </w:rPr>
        <w:t>of Dutch colonists to southern Africa</w:t>
      </w:r>
      <w:r w:rsidR="004B73EA">
        <w:rPr>
          <w:color w:val="000000" w:themeColor="text1"/>
        </w:rPr>
        <w:t xml:space="preserve"> (Krueger 160). </w:t>
      </w:r>
      <w:r w:rsidR="00101AC9">
        <w:rPr>
          <w:color w:val="000000" w:themeColor="text1"/>
        </w:rPr>
        <w:t xml:space="preserve">As the creolistic formation of </w:t>
      </w:r>
      <w:r w:rsidR="00101AC9">
        <w:rPr>
          <w:color w:val="000000" w:themeColor="text1"/>
        </w:rPr>
        <w:lastRenderedPageBreak/>
        <w:t>the Dutch settlers</w:t>
      </w:r>
      <w:r w:rsidR="00D92163">
        <w:rPr>
          <w:color w:val="000000" w:themeColor="text1"/>
        </w:rPr>
        <w:t xml:space="preserve"> fought against</w:t>
      </w:r>
      <w:r w:rsidR="00101AC9">
        <w:rPr>
          <w:color w:val="000000" w:themeColor="text1"/>
        </w:rPr>
        <w:t xml:space="preserve"> </w:t>
      </w:r>
      <w:r w:rsidR="00DA5EE5">
        <w:rPr>
          <w:color w:val="000000" w:themeColor="text1"/>
        </w:rPr>
        <w:t xml:space="preserve">both indigenous African groups and the British over </w:t>
      </w:r>
      <w:r w:rsidR="00101AC9">
        <w:rPr>
          <w:color w:val="000000" w:themeColor="text1"/>
        </w:rPr>
        <w:t>300 years to sustain their place in the southern region of th</w:t>
      </w:r>
      <w:r>
        <w:rPr>
          <w:color w:val="000000" w:themeColor="text1"/>
        </w:rPr>
        <w:t>e continent, the Afrikaners became</w:t>
      </w:r>
      <w:r w:rsidR="00101AC9">
        <w:rPr>
          <w:color w:val="000000" w:themeColor="text1"/>
        </w:rPr>
        <w:t xml:space="preserve"> the d</w:t>
      </w:r>
      <w:r w:rsidR="007111C8">
        <w:rPr>
          <w:color w:val="000000" w:themeColor="text1"/>
        </w:rPr>
        <w:t>ominant population</w:t>
      </w:r>
      <w:r>
        <w:rPr>
          <w:color w:val="000000" w:themeColor="text1"/>
        </w:rPr>
        <w:t xml:space="preserve"> in South Africa when</w:t>
      </w:r>
      <w:r w:rsidR="00101AC9">
        <w:rPr>
          <w:color w:val="000000" w:themeColor="text1"/>
        </w:rPr>
        <w:t xml:space="preserve"> it was established as a union in 1910</w:t>
      </w:r>
      <w:r w:rsidR="000B42E1">
        <w:rPr>
          <w:color w:val="000000" w:themeColor="text1"/>
        </w:rPr>
        <w:t xml:space="preserve"> (Climent, Hill, Macmichael, Skutsch 1156)</w:t>
      </w:r>
      <w:r w:rsidR="00101AC9">
        <w:rPr>
          <w:color w:val="000000" w:themeColor="text1"/>
        </w:rPr>
        <w:t xml:space="preserve">. </w:t>
      </w:r>
      <w:r w:rsidR="00DA5EE5">
        <w:rPr>
          <w:color w:val="000000" w:themeColor="text1"/>
        </w:rPr>
        <w:t>The group rose</w:t>
      </w:r>
      <w:r w:rsidR="00101AC9">
        <w:rPr>
          <w:color w:val="000000" w:themeColor="text1"/>
        </w:rPr>
        <w:t xml:space="preserve"> to their peak of power in 1948 with the creation of the Afrikaner-based National Party</w:t>
      </w:r>
      <w:r w:rsidR="00DA5EE5">
        <w:rPr>
          <w:color w:val="000000" w:themeColor="text1"/>
        </w:rPr>
        <w:t xml:space="preserve">, responsible for the implementation of </w:t>
      </w:r>
      <w:r w:rsidR="0049592B">
        <w:rPr>
          <w:color w:val="000000" w:themeColor="text1"/>
        </w:rPr>
        <w:t xml:space="preserve">the </w:t>
      </w:r>
      <w:r w:rsidR="00DA5EE5">
        <w:rPr>
          <w:color w:val="000000" w:themeColor="text1"/>
        </w:rPr>
        <w:t>apartheid</w:t>
      </w:r>
      <w:r w:rsidR="00101AC9">
        <w:rPr>
          <w:color w:val="000000" w:themeColor="text1"/>
        </w:rPr>
        <w:t>.</w:t>
      </w:r>
      <w:r w:rsidR="00DA5EE5">
        <w:rPr>
          <w:color w:val="000000" w:themeColor="text1"/>
        </w:rPr>
        <w:t xml:space="preserve"> </w:t>
      </w:r>
      <w:r w:rsidR="00D92163">
        <w:rPr>
          <w:color w:val="000000" w:themeColor="text1"/>
        </w:rPr>
        <w:t>Afrikaners</w:t>
      </w:r>
      <w:r w:rsidR="00DA5EE5">
        <w:rPr>
          <w:color w:val="000000" w:themeColor="text1"/>
        </w:rPr>
        <w:t xml:space="preserve"> remained in power throughout the century, eventually developing South Africa into a Republic in 1960</w:t>
      </w:r>
      <w:r w:rsidR="000B42E1">
        <w:rPr>
          <w:color w:val="000000" w:themeColor="text1"/>
        </w:rPr>
        <w:t xml:space="preserve"> (Climent, Hill, Macmichael, Skutsch 1156)</w:t>
      </w:r>
      <w:r w:rsidR="006A180C">
        <w:rPr>
          <w:color w:val="000000" w:themeColor="text1"/>
        </w:rPr>
        <w:t xml:space="preserve">. </w:t>
      </w:r>
    </w:p>
    <w:p w14:paraId="7C10DD07" w14:textId="2F5E70E9" w:rsidR="00A03B98" w:rsidRPr="006A180C" w:rsidRDefault="000B42E1" w:rsidP="006A180C">
      <w:pPr>
        <w:spacing w:line="480" w:lineRule="auto"/>
        <w:ind w:firstLine="720"/>
        <w:contextualSpacing/>
        <w:rPr>
          <w:color w:val="000000" w:themeColor="text1"/>
        </w:rPr>
      </w:pPr>
      <w:r>
        <w:rPr>
          <w:color w:val="000000" w:themeColor="text1"/>
        </w:rPr>
        <w:t xml:space="preserve">Thus, </w:t>
      </w:r>
      <w:r>
        <w:rPr>
          <w:rFonts w:eastAsia="Times New Roman"/>
        </w:rPr>
        <w:t>“</w:t>
      </w:r>
      <w:r w:rsidRPr="000B42E1">
        <w:rPr>
          <w:rFonts w:eastAsia="Times New Roman"/>
        </w:rPr>
        <w:t>The ideologues responsible for the construction of hegemonic Afrikaner identity</w:t>
      </w:r>
      <w:r>
        <w:rPr>
          <w:color w:val="000000" w:themeColor="text1"/>
        </w:rPr>
        <w:t xml:space="preserve"> </w:t>
      </w:r>
      <w:r w:rsidRPr="000B42E1">
        <w:rPr>
          <w:rFonts w:eastAsia="Times New Roman"/>
        </w:rPr>
        <w:t>during the era that saw the rise (and fall) of apartheid, did so by painstakingly</w:t>
      </w:r>
      <w:r>
        <w:rPr>
          <w:color w:val="000000" w:themeColor="text1"/>
        </w:rPr>
        <w:t xml:space="preserve"> </w:t>
      </w:r>
      <w:r w:rsidRPr="000B42E1">
        <w:rPr>
          <w:rFonts w:eastAsia="Times New Roman"/>
        </w:rPr>
        <w:t>weaving Afrikaner nationalist ideology into the fabric of Afrikaner society</w:t>
      </w:r>
      <w:r w:rsidR="006A180C">
        <w:rPr>
          <w:rFonts w:eastAsia="Times New Roman"/>
        </w:rPr>
        <w:t>,</w:t>
      </w:r>
      <w:r>
        <w:rPr>
          <w:rFonts w:eastAsia="Times New Roman"/>
        </w:rPr>
        <w:t xml:space="preserve">” </w:t>
      </w:r>
      <w:r w:rsidR="006A180C">
        <w:rPr>
          <w:rFonts w:eastAsia="Times New Roman"/>
        </w:rPr>
        <w:t>specifically through Afrikaner music (Van Der Merwe 349).</w:t>
      </w:r>
      <w:r w:rsidR="006A180C">
        <w:rPr>
          <w:color w:val="000000" w:themeColor="text1"/>
        </w:rPr>
        <w:t xml:space="preserve"> And as Afrikaners solidified themselves within South Africa, class divisions within the group </w:t>
      </w:r>
      <w:r w:rsidR="005C029C">
        <w:rPr>
          <w:color w:val="000000" w:themeColor="text1"/>
        </w:rPr>
        <w:t xml:space="preserve">itself </w:t>
      </w:r>
      <w:r w:rsidR="006A180C">
        <w:rPr>
          <w:color w:val="000000" w:themeColor="text1"/>
        </w:rPr>
        <w:t xml:space="preserve">grew more pronounced—with lower, middle, and upper segments </w:t>
      </w:r>
      <w:r w:rsidR="006A3D4B">
        <w:rPr>
          <w:color w:val="000000" w:themeColor="text1"/>
        </w:rPr>
        <w:t>devel</w:t>
      </w:r>
      <w:r w:rsidR="003C193F">
        <w:rPr>
          <w:color w:val="000000" w:themeColor="text1"/>
        </w:rPr>
        <w:t>oping and becoming highly concrete</w:t>
      </w:r>
      <w:r w:rsidR="006A3D4B">
        <w:rPr>
          <w:color w:val="000000" w:themeColor="text1"/>
        </w:rPr>
        <w:t xml:space="preserve"> </w:t>
      </w:r>
      <w:r w:rsidR="006A180C">
        <w:rPr>
          <w:color w:val="000000" w:themeColor="text1"/>
        </w:rPr>
        <w:t xml:space="preserve">(Climent, Hill, Macmichael, Skutsch 1156). </w:t>
      </w:r>
      <w:r w:rsidR="006A3D4B">
        <w:rPr>
          <w:color w:val="000000" w:themeColor="text1"/>
        </w:rPr>
        <w:t>As the most vulnerable group of Afrikaners, the lower class became an easy scapegoat for middle and upper-class Afrikaners to pl</w:t>
      </w:r>
      <w:r w:rsidR="00505201">
        <w:rPr>
          <w:color w:val="000000" w:themeColor="text1"/>
        </w:rPr>
        <w:t xml:space="preserve">ace the </w:t>
      </w:r>
      <w:r w:rsidR="00505201" w:rsidRPr="00505201">
        <w:rPr>
          <w:color w:val="000000" w:themeColor="text1"/>
        </w:rPr>
        <w:t xml:space="preserve">fault </w:t>
      </w:r>
      <w:r w:rsidR="00505201">
        <w:rPr>
          <w:color w:val="000000" w:themeColor="text1"/>
        </w:rPr>
        <w:t>and shame of the apartheid upon</w:t>
      </w:r>
      <w:r w:rsidR="00795DDD">
        <w:rPr>
          <w:color w:val="000000" w:themeColor="text1"/>
        </w:rPr>
        <w:t xml:space="preserve"> after the fall of the National Party</w:t>
      </w:r>
      <w:r w:rsidR="00505201">
        <w:rPr>
          <w:color w:val="000000" w:themeColor="text1"/>
        </w:rPr>
        <w:t xml:space="preserve">. </w:t>
      </w:r>
    </w:p>
    <w:p w14:paraId="555C97D7" w14:textId="36373E20" w:rsidR="00301642" w:rsidRDefault="00505201" w:rsidP="007548DF">
      <w:pPr>
        <w:spacing w:line="480" w:lineRule="auto"/>
        <w:ind w:firstLine="720"/>
        <w:contextualSpacing/>
        <w:rPr>
          <w:color w:val="000000" w:themeColor="text1"/>
          <w:shd w:val="clear" w:color="auto" w:fill="FFFFFF"/>
        </w:rPr>
      </w:pPr>
      <w:r>
        <w:rPr>
          <w:color w:val="000000" w:themeColor="text1"/>
          <w:shd w:val="clear" w:color="auto" w:fill="FFFFFF"/>
        </w:rPr>
        <w:t xml:space="preserve">The term ‘Zef’ was coined in 1960s and 1970s South Africa for lower-middle class working Afrikaners, especially in the West and East Rand of Johannesburg; it refers to the Ford Zephyr model, a common car used by white working-class taxi drivers in these decades (Klopper). Middle and upper class Afrikaners derogatorily referred to owners of Ford Zephyrs as being ‘Zef.’ </w:t>
      </w:r>
      <w:r w:rsidR="00301642">
        <w:rPr>
          <w:color w:val="000000" w:themeColor="text1"/>
        </w:rPr>
        <w:t>Zef culture therefore specifically has a link to the “lineage of white poverty,” experienced by lo</w:t>
      </w:r>
      <w:r w:rsidR="00795DDD">
        <w:rPr>
          <w:color w:val="000000" w:themeColor="text1"/>
        </w:rPr>
        <w:t>wer class Afrikaners, and is tied</w:t>
      </w:r>
      <w:r w:rsidR="00301642">
        <w:rPr>
          <w:color w:val="000000" w:themeColor="text1"/>
        </w:rPr>
        <w:t xml:space="preserve"> directly with the “disgrace experienced by many white Afrikaner people after apartheid” (Krueger 158). “The inheritance of the present </w:t>
      </w:r>
      <w:r w:rsidR="00301642">
        <w:rPr>
          <w:color w:val="000000" w:themeColor="text1"/>
        </w:rPr>
        <w:lastRenderedPageBreak/>
        <w:t>ge</w:t>
      </w:r>
      <w:r w:rsidR="00795DDD">
        <w:rPr>
          <w:color w:val="000000" w:themeColor="text1"/>
        </w:rPr>
        <w:t>neration of Afrikaners…</w:t>
      </w:r>
      <w:r w:rsidR="00301642">
        <w:rPr>
          <w:color w:val="000000" w:themeColor="text1"/>
        </w:rPr>
        <w:t xml:space="preserve"> is largely one of shame” as they experience the reverberations of the brutality their ancestors inflicted upon native South Africans as well as other non-white migrants who had sought refuge in South Africa; this shame has largely been forcefully placed onto the shoulders of lower class Afrikaners, as they are the most vulnerable Afrikaner subgroup (Krueger 159). </w:t>
      </w:r>
      <w:r w:rsidR="00A237EA">
        <w:rPr>
          <w:color w:val="000000" w:themeColor="text1"/>
          <w:shd w:val="clear" w:color="auto" w:fill="FFFFFF"/>
        </w:rPr>
        <w:t>In recent decades,</w:t>
      </w:r>
      <w:r w:rsidR="00301642">
        <w:rPr>
          <w:color w:val="000000" w:themeColor="text1"/>
          <w:shd w:val="clear" w:color="auto" w:fill="FFFFFF"/>
        </w:rPr>
        <w:t xml:space="preserve"> however,</w:t>
      </w:r>
      <w:r w:rsidR="00A237EA">
        <w:rPr>
          <w:color w:val="000000" w:themeColor="text1"/>
          <w:shd w:val="clear" w:color="auto" w:fill="FFFFFF"/>
        </w:rPr>
        <w:t xml:space="preserve"> lower-middle class white South Africans have taken the term</w:t>
      </w:r>
      <w:r w:rsidR="00795DDD">
        <w:rPr>
          <w:color w:val="000000" w:themeColor="text1"/>
          <w:shd w:val="clear" w:color="auto" w:fill="FFFFFF"/>
        </w:rPr>
        <w:t xml:space="preserve"> Zef</w:t>
      </w:r>
      <w:r w:rsidR="00A237EA">
        <w:rPr>
          <w:color w:val="000000" w:themeColor="text1"/>
          <w:shd w:val="clear" w:color="auto" w:fill="FFFFFF"/>
        </w:rPr>
        <w:t xml:space="preserve"> as their own and used it as a prideful symbol of identity amongst the highly variant ethnic landscape in South Africa. </w:t>
      </w:r>
      <w:r w:rsidR="00301642">
        <w:rPr>
          <w:color w:val="000000" w:themeColor="text1"/>
          <w:shd w:val="clear" w:color="auto" w:fill="FFFFFF"/>
        </w:rPr>
        <w:t>T</w:t>
      </w:r>
      <w:r>
        <w:rPr>
          <w:color w:val="000000" w:themeColor="text1"/>
          <w:shd w:val="clear" w:color="auto" w:fill="FFFFFF"/>
        </w:rPr>
        <w:t xml:space="preserve">he term </w:t>
      </w:r>
      <w:r w:rsidR="00301642">
        <w:rPr>
          <w:color w:val="000000" w:themeColor="text1"/>
          <w:shd w:val="clear" w:color="auto" w:fill="FFFFFF"/>
        </w:rPr>
        <w:t>‘</w:t>
      </w:r>
      <w:r>
        <w:rPr>
          <w:color w:val="000000" w:themeColor="text1"/>
          <w:shd w:val="clear" w:color="auto" w:fill="FFFFFF"/>
        </w:rPr>
        <w:t>Zef</w:t>
      </w:r>
      <w:r w:rsidR="00301642">
        <w:rPr>
          <w:color w:val="000000" w:themeColor="text1"/>
          <w:shd w:val="clear" w:color="auto" w:fill="FFFFFF"/>
        </w:rPr>
        <w:t>’</w:t>
      </w:r>
      <w:r>
        <w:rPr>
          <w:color w:val="000000" w:themeColor="text1"/>
          <w:shd w:val="clear" w:color="auto" w:fill="FFFFFF"/>
        </w:rPr>
        <w:t xml:space="preserve"> has</w:t>
      </w:r>
      <w:r w:rsidR="00301642">
        <w:rPr>
          <w:color w:val="000000" w:themeColor="text1"/>
          <w:shd w:val="clear" w:color="auto" w:fill="FFFFFF"/>
        </w:rPr>
        <w:t xml:space="preserve"> now</w:t>
      </w:r>
      <w:r>
        <w:rPr>
          <w:color w:val="000000" w:themeColor="text1"/>
          <w:shd w:val="clear" w:color="auto" w:fill="FFFFFF"/>
        </w:rPr>
        <w:t xml:space="preserve"> been transformed from a derogatory term used against poor South Africans of Afrikaner descent into a phrase of pride used by the group themselves. </w:t>
      </w:r>
    </w:p>
    <w:p w14:paraId="7EB45EA2" w14:textId="359A5251" w:rsidR="00DA5841" w:rsidRPr="004646DC" w:rsidRDefault="00505201" w:rsidP="007548DF">
      <w:pPr>
        <w:spacing w:line="480" w:lineRule="auto"/>
        <w:ind w:firstLine="720"/>
        <w:contextualSpacing/>
        <w:rPr>
          <w:color w:val="000000" w:themeColor="text1"/>
        </w:rPr>
      </w:pPr>
      <w:r>
        <w:rPr>
          <w:color w:val="000000" w:themeColor="text1"/>
        </w:rPr>
        <w:t>The sense of embarrassment and flip of power in the aftermath of apartheid has been embodied in current Zef culture as it has fought to reconcile with the “hegemonic Afrikaner identity” that had solidified itself with the “hardening of apartheid</w:t>
      </w:r>
      <w:r w:rsidR="00301642">
        <w:rPr>
          <w:color w:val="000000" w:themeColor="text1"/>
        </w:rPr>
        <w:t>,</w:t>
      </w:r>
      <w:r>
        <w:rPr>
          <w:color w:val="000000" w:themeColor="text1"/>
        </w:rPr>
        <w:t>”</w:t>
      </w:r>
      <w:r w:rsidR="00301642">
        <w:rPr>
          <w:color w:val="000000" w:themeColor="text1"/>
        </w:rPr>
        <w:t xml:space="preserve"> in pa</w:t>
      </w:r>
      <w:r w:rsidR="00795DDD">
        <w:rPr>
          <w:color w:val="000000" w:themeColor="text1"/>
        </w:rPr>
        <w:t>rticular through its means of dress and</w:t>
      </w:r>
      <w:r w:rsidR="00301642">
        <w:rPr>
          <w:color w:val="000000" w:themeColor="text1"/>
        </w:rPr>
        <w:t xml:space="preserve"> </w:t>
      </w:r>
      <w:r w:rsidR="00795DDD">
        <w:rPr>
          <w:color w:val="000000" w:themeColor="text1"/>
        </w:rPr>
        <w:t xml:space="preserve">its </w:t>
      </w:r>
      <w:r w:rsidR="00301642">
        <w:rPr>
          <w:color w:val="000000" w:themeColor="text1"/>
        </w:rPr>
        <w:t>unique style of music</w:t>
      </w:r>
      <w:r>
        <w:rPr>
          <w:color w:val="000000" w:themeColor="text1"/>
        </w:rPr>
        <w:t xml:space="preserve"> (</w:t>
      </w:r>
      <w:r>
        <w:rPr>
          <w:rFonts w:eastAsia="Times New Roman"/>
        </w:rPr>
        <w:t>Van Der Merwe 350)</w:t>
      </w:r>
      <w:r>
        <w:rPr>
          <w:color w:val="000000" w:themeColor="text1"/>
        </w:rPr>
        <w:t xml:space="preserve">. </w:t>
      </w:r>
      <w:r w:rsidR="004E73C9">
        <w:rPr>
          <w:color w:val="000000" w:themeColor="text1"/>
          <w:shd w:val="clear" w:color="auto" w:fill="FFFFFF"/>
        </w:rPr>
        <w:t>¥</w:t>
      </w:r>
      <w:r w:rsidR="00F51640">
        <w:rPr>
          <w:color w:val="000000" w:themeColor="text1"/>
          <w:shd w:val="clear" w:color="auto" w:fill="FFFFFF"/>
        </w:rPr>
        <w:t>o</w:t>
      </w:r>
      <w:r w:rsidR="00021807">
        <w:rPr>
          <w:color w:val="000000" w:themeColor="text1"/>
          <w:shd w:val="clear" w:color="auto" w:fill="FFFFFF"/>
        </w:rPr>
        <w:t>-</w:t>
      </w:r>
      <w:r w:rsidR="00F51640">
        <w:rPr>
          <w:color w:val="000000" w:themeColor="text1"/>
          <w:shd w:val="clear" w:color="auto" w:fill="FFFFFF"/>
        </w:rPr>
        <w:t>landi Vi$</w:t>
      </w:r>
      <w:r w:rsidR="007C7021">
        <w:rPr>
          <w:color w:val="000000" w:themeColor="text1"/>
          <w:shd w:val="clear" w:color="auto" w:fill="FFFFFF"/>
        </w:rPr>
        <w:t>$er, the lead female singer</w:t>
      </w:r>
      <w:r w:rsidR="00F51640">
        <w:rPr>
          <w:color w:val="000000" w:themeColor="text1"/>
          <w:shd w:val="clear" w:color="auto" w:fill="FFFFFF"/>
        </w:rPr>
        <w:t xml:space="preserve"> of Die Antwoord, has been quoted saying that Zef is “associated with people who soup their cars up and rock gold and shit. Zef is, you’re poor but you’re fancy. You’re poor but you’re se</w:t>
      </w:r>
      <w:r w:rsidR="00157A5E">
        <w:rPr>
          <w:color w:val="000000" w:themeColor="text1"/>
          <w:shd w:val="clear" w:color="auto" w:fill="FFFFFF"/>
        </w:rPr>
        <w:t>xy, you’ve got style” (Hoby</w:t>
      </w:r>
      <w:r w:rsidR="00F51640">
        <w:rPr>
          <w:color w:val="000000" w:themeColor="text1"/>
          <w:shd w:val="clear" w:color="auto" w:fill="FFFFFF"/>
        </w:rPr>
        <w:t xml:space="preserve">). </w:t>
      </w:r>
      <w:r w:rsidR="009755D8">
        <w:rPr>
          <w:color w:val="000000" w:themeColor="text1"/>
          <w:shd w:val="clear" w:color="auto" w:fill="FFFFFF"/>
        </w:rPr>
        <w:t xml:space="preserve">In its relationship to the working-class, the Zef movement therefore embodies a commonality between itself and punk </w:t>
      </w:r>
      <w:r w:rsidR="00B64E82">
        <w:rPr>
          <w:color w:val="000000" w:themeColor="text1"/>
          <w:shd w:val="clear" w:color="auto" w:fill="FFFFFF"/>
        </w:rPr>
        <w:t>sub</w:t>
      </w:r>
      <w:r w:rsidR="009755D8">
        <w:rPr>
          <w:color w:val="000000" w:themeColor="text1"/>
          <w:shd w:val="clear" w:color="auto" w:fill="FFFFFF"/>
        </w:rPr>
        <w:t xml:space="preserve">culture. </w:t>
      </w:r>
      <w:r w:rsidR="00613F56" w:rsidRPr="00BC2562">
        <w:rPr>
          <w:color w:val="252525"/>
          <w:shd w:val="clear" w:color="auto" w:fill="FFFFFF"/>
        </w:rPr>
        <w:t>Ninja, the rap component of Die Antwoord, says “</w:t>
      </w:r>
      <w:r w:rsidR="00613F56" w:rsidRPr="00BC2562">
        <w:rPr>
          <w:rFonts w:eastAsia="Times New Roman"/>
          <w:color w:val="000000"/>
          <w:shd w:val="clear" w:color="auto" w:fill="FFFFFF"/>
        </w:rPr>
        <w:t xml:space="preserve">Zef is South African underdog kind of style,” noting that it has historically been a word </w:t>
      </w:r>
      <w:r w:rsidR="00172509">
        <w:rPr>
          <w:rFonts w:eastAsia="Times New Roman"/>
          <w:color w:val="000000"/>
          <w:shd w:val="clear" w:color="auto" w:fill="FFFFFF"/>
        </w:rPr>
        <w:t xml:space="preserve">of </w:t>
      </w:r>
      <w:r w:rsidR="00613F56" w:rsidRPr="00BC2562">
        <w:rPr>
          <w:rFonts w:eastAsia="Times New Roman"/>
          <w:color w:val="000000"/>
          <w:shd w:val="clear" w:color="auto" w:fill="FFFFFF"/>
        </w:rPr>
        <w:t>insult “for</w:t>
      </w:r>
      <w:r w:rsidR="00172509">
        <w:rPr>
          <w:rFonts w:eastAsia="Times New Roman"/>
          <w:color w:val="000000"/>
          <w:shd w:val="clear" w:color="auto" w:fill="FFFFFF"/>
        </w:rPr>
        <w:t xml:space="preserve"> [a]</w:t>
      </w:r>
      <w:r w:rsidR="00613F56" w:rsidRPr="00BC2562">
        <w:rPr>
          <w:rFonts w:eastAsia="Times New Roman"/>
          <w:color w:val="000000"/>
          <w:shd w:val="clear" w:color="auto" w:fill="FFFFFF"/>
        </w:rPr>
        <w:t xml:space="preserve"> long </w:t>
      </w:r>
      <w:r w:rsidR="00172509">
        <w:rPr>
          <w:rFonts w:eastAsia="Times New Roman"/>
          <w:color w:val="000000"/>
          <w:shd w:val="clear" w:color="auto" w:fill="FFFFFF"/>
        </w:rPr>
        <w:t xml:space="preserve">[time] </w:t>
      </w:r>
      <w:r w:rsidR="00613F56" w:rsidRPr="00BC2562">
        <w:rPr>
          <w:rFonts w:eastAsia="Times New Roman"/>
          <w:color w:val="000000"/>
          <w:shd w:val="clear" w:color="auto" w:fill="FFFFFF"/>
        </w:rPr>
        <w:t>in South Africa,</w:t>
      </w:r>
      <w:r w:rsidR="00B64E82">
        <w:rPr>
          <w:rFonts w:eastAsia="Times New Roman"/>
          <w:color w:val="000000"/>
          <w:shd w:val="clear" w:color="auto" w:fill="FFFFFF"/>
        </w:rPr>
        <w:t>”</w:t>
      </w:r>
      <w:r w:rsidR="00613F56" w:rsidRPr="00BC2562">
        <w:rPr>
          <w:rFonts w:eastAsia="Times New Roman"/>
          <w:color w:val="000000"/>
          <w:shd w:val="clear" w:color="auto" w:fill="FFFFFF"/>
        </w:rPr>
        <w:t xml:space="preserve"> but that “the word kind of started </w:t>
      </w:r>
      <w:r w:rsidR="00BC2562" w:rsidRPr="00BC2562">
        <w:rPr>
          <w:rFonts w:eastAsia="Times New Roman"/>
          <w:color w:val="000000"/>
          <w:shd w:val="clear" w:color="auto" w:fill="FFFFFF"/>
        </w:rPr>
        <w:t>transforming about 10 years ago</w:t>
      </w:r>
      <w:r w:rsidR="00613F56" w:rsidRPr="00BC2562">
        <w:rPr>
          <w:rFonts w:eastAsia="Times New Roman"/>
          <w:color w:val="000000"/>
          <w:shd w:val="clear" w:color="auto" w:fill="FFFFFF"/>
        </w:rPr>
        <w:t>”</w:t>
      </w:r>
      <w:r w:rsidR="00D9462A">
        <w:rPr>
          <w:rFonts w:eastAsia="Times New Roman"/>
          <w:color w:val="000000"/>
          <w:shd w:val="clear" w:color="auto" w:fill="FFFFFF"/>
        </w:rPr>
        <w:t xml:space="preserve"> (Mechanic</w:t>
      </w:r>
      <w:r w:rsidR="00BC2562" w:rsidRPr="00BC2562">
        <w:rPr>
          <w:rFonts w:eastAsia="Times New Roman"/>
          <w:color w:val="000000"/>
          <w:shd w:val="clear" w:color="auto" w:fill="FFFFFF"/>
        </w:rPr>
        <w:t>). Now, with its reformed identity, “Zef is the underbelly of the Afrikaans culture, but it also, like, </w:t>
      </w:r>
      <w:r w:rsidR="00BC2562" w:rsidRPr="00BC2562">
        <w:rPr>
          <w:rFonts w:eastAsia="Times New Roman"/>
          <w:i/>
          <w:iCs/>
          <w:color w:val="000000"/>
          <w:shd w:val="clear" w:color="auto" w:fill="FFFFFF"/>
        </w:rPr>
        <w:t xml:space="preserve">is </w:t>
      </w:r>
      <w:r w:rsidR="00BC2562" w:rsidRPr="00BC2562">
        <w:rPr>
          <w:rFonts w:eastAsia="Times New Roman"/>
          <w:color w:val="000000"/>
          <w:shd w:val="clear" w:color="auto" w:fill="FFFFFF"/>
        </w:rPr>
        <w:t>Afrikaans culture,” according to Ninja (</w:t>
      </w:r>
      <w:r w:rsidR="00D9462A">
        <w:rPr>
          <w:rFonts w:eastAsia="Times New Roman"/>
          <w:color w:val="000000"/>
          <w:shd w:val="clear" w:color="auto" w:fill="FFFFFF"/>
        </w:rPr>
        <w:t>Mechanic</w:t>
      </w:r>
      <w:r w:rsidR="00BC2562" w:rsidRPr="00BC2562">
        <w:rPr>
          <w:rFonts w:eastAsia="Times New Roman"/>
          <w:color w:val="000000"/>
          <w:shd w:val="clear" w:color="auto" w:fill="FFFFFF"/>
        </w:rPr>
        <w:t>). </w:t>
      </w:r>
      <w:r w:rsidR="00301642">
        <w:rPr>
          <w:rFonts w:eastAsia="Times New Roman"/>
          <w:color w:val="000000"/>
          <w:shd w:val="clear" w:color="auto" w:fill="FFFFFF"/>
        </w:rPr>
        <w:t xml:space="preserve">Thus, the actual movement of Zef can definitively be argued as subcultural—the </w:t>
      </w:r>
      <w:r w:rsidR="00301642">
        <w:rPr>
          <w:rFonts w:eastAsia="Times New Roman"/>
          <w:color w:val="000000"/>
          <w:shd w:val="clear" w:color="auto" w:fill="FFFFFF"/>
        </w:rPr>
        <w:lastRenderedPageBreak/>
        <w:t xml:space="preserve">issue at play is instead whether Die Antwoord can be argued as an authentic representation of Zef subculture. </w:t>
      </w:r>
    </w:p>
    <w:p w14:paraId="2F5CDAF1" w14:textId="0AC8290D" w:rsidR="00BA677C" w:rsidRPr="007E5911" w:rsidRDefault="00404868" w:rsidP="007548DF">
      <w:pPr>
        <w:spacing w:line="480" w:lineRule="auto"/>
        <w:ind w:firstLine="720"/>
        <w:contextualSpacing/>
        <w:rPr>
          <w:color w:val="000000" w:themeColor="text1"/>
        </w:rPr>
      </w:pPr>
      <w:r>
        <w:rPr>
          <w:color w:val="252525"/>
          <w:shd w:val="clear" w:color="auto" w:fill="FFFFFF"/>
        </w:rPr>
        <w:t>This matter is a complicated one, as Die Antwoord does fulfill Hebdige’s definition of subculture in many ways. For instance, a</w:t>
      </w:r>
      <w:r w:rsidR="00A237EA">
        <w:rPr>
          <w:color w:val="252525"/>
          <w:shd w:val="clear" w:color="auto" w:fill="FFFFFF"/>
        </w:rPr>
        <w:t xml:space="preserve">s the self-identified face of Zef music, </w:t>
      </w:r>
      <w:r w:rsidR="00A237EA">
        <w:rPr>
          <w:color w:val="000000" w:themeColor="text1"/>
        </w:rPr>
        <w:t>Die Antwoord has</w:t>
      </w:r>
      <w:r w:rsidR="00E21202">
        <w:rPr>
          <w:color w:val="000000" w:themeColor="text1"/>
        </w:rPr>
        <w:t xml:space="preserve"> logically</w:t>
      </w:r>
      <w:r w:rsidR="00A237EA">
        <w:rPr>
          <w:color w:val="000000" w:themeColor="text1"/>
        </w:rPr>
        <w:t xml:space="preserve"> </w:t>
      </w:r>
      <w:r w:rsidR="009B0CAC">
        <w:rPr>
          <w:color w:val="000000" w:themeColor="text1"/>
        </w:rPr>
        <w:t xml:space="preserve">chosen the Ford Zephyr as its </w:t>
      </w:r>
      <w:r w:rsidR="00E21202">
        <w:rPr>
          <w:color w:val="000000" w:themeColor="text1"/>
        </w:rPr>
        <w:t>object of choice as a symbol to represent</w:t>
      </w:r>
      <w:r w:rsidR="00301642">
        <w:rPr>
          <w:color w:val="000000" w:themeColor="text1"/>
        </w:rPr>
        <w:t xml:space="preserve"> themselves with</w:t>
      </w:r>
      <w:r w:rsidR="00A237EA">
        <w:rPr>
          <w:color w:val="000000" w:themeColor="text1"/>
        </w:rPr>
        <w:t>. In virtually every music video, blinged-out, graffiti-ridden For</w:t>
      </w:r>
      <w:r w:rsidR="00B64E82">
        <w:rPr>
          <w:color w:val="000000" w:themeColor="text1"/>
        </w:rPr>
        <w:t>d Zephyrs flash across the screen</w:t>
      </w:r>
      <w:r w:rsidR="00A237EA">
        <w:rPr>
          <w:color w:val="000000" w:themeColor="text1"/>
        </w:rPr>
        <w:t>. In the music video for “Baby’s on Fire,” a Zephyr is dr</w:t>
      </w:r>
      <w:r w:rsidR="004E73C9">
        <w:rPr>
          <w:color w:val="000000" w:themeColor="text1"/>
        </w:rPr>
        <w:t>iven in violent circles around ¥</w:t>
      </w:r>
      <w:r w:rsidR="00A237EA">
        <w:rPr>
          <w:color w:val="000000" w:themeColor="text1"/>
        </w:rPr>
        <w:t>o</w:t>
      </w:r>
      <w:r w:rsidR="00813146">
        <w:rPr>
          <w:color w:val="000000" w:themeColor="text1"/>
        </w:rPr>
        <w:t>-</w:t>
      </w:r>
      <w:r w:rsidR="00A237EA">
        <w:rPr>
          <w:color w:val="000000" w:themeColor="text1"/>
        </w:rPr>
        <w:t xml:space="preserve">landi Vi$$er, as she dances euphorically in a sand lot surrounded by sun-bleached </w:t>
      </w:r>
      <w:r w:rsidR="00E21202">
        <w:rPr>
          <w:color w:val="000000" w:themeColor="text1"/>
        </w:rPr>
        <w:t xml:space="preserve">pastel </w:t>
      </w:r>
      <w:r w:rsidR="00A237EA">
        <w:rPr>
          <w:color w:val="000000" w:themeColor="text1"/>
        </w:rPr>
        <w:t xml:space="preserve">apartment buildings.  </w:t>
      </w:r>
    </w:p>
    <w:p w14:paraId="2D588AE4" w14:textId="7EE2DFD3" w:rsidR="00775DFC" w:rsidRDefault="00775DFC" w:rsidP="007548DF">
      <w:pPr>
        <w:spacing w:line="480" w:lineRule="auto"/>
        <w:contextualSpacing/>
        <w:jc w:val="center"/>
        <w:rPr>
          <w:color w:val="000000" w:themeColor="text1"/>
        </w:rPr>
      </w:pPr>
      <w:r>
        <w:rPr>
          <w:noProof/>
          <w:color w:val="000000" w:themeColor="text1"/>
        </w:rPr>
        <w:drawing>
          <wp:inline distT="0" distB="0" distL="0" distR="0" wp14:anchorId="098248C2" wp14:editId="1CC73FFF">
            <wp:extent cx="4177665" cy="276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 Zephyr.jpg"/>
                    <pic:cNvPicPr/>
                  </pic:nvPicPr>
                  <pic:blipFill>
                    <a:blip r:embed="rId7">
                      <a:extLst>
                        <a:ext uri="{28A0092B-C50C-407E-A947-70E740481C1C}">
                          <a14:useLocalDpi xmlns:a14="http://schemas.microsoft.com/office/drawing/2010/main" val="0"/>
                        </a:ext>
                      </a:extLst>
                    </a:blip>
                    <a:stretch>
                      <a:fillRect/>
                    </a:stretch>
                  </pic:blipFill>
                  <pic:spPr>
                    <a:xfrm>
                      <a:off x="0" y="0"/>
                      <a:ext cx="4198241" cy="2783577"/>
                    </a:xfrm>
                    <a:prstGeom prst="rect">
                      <a:avLst/>
                    </a:prstGeom>
                  </pic:spPr>
                </pic:pic>
              </a:graphicData>
            </a:graphic>
          </wp:inline>
        </w:drawing>
      </w:r>
      <w:r w:rsidR="00840730">
        <w:rPr>
          <w:rStyle w:val="FootnoteReference"/>
          <w:color w:val="000000" w:themeColor="text1"/>
        </w:rPr>
        <w:footnoteReference w:id="1"/>
      </w:r>
    </w:p>
    <w:p w14:paraId="6E3F193B" w14:textId="7076A68C" w:rsidR="00BA677C" w:rsidRDefault="00BA677C" w:rsidP="007548DF">
      <w:pPr>
        <w:spacing w:line="480" w:lineRule="auto"/>
        <w:ind w:firstLine="720"/>
        <w:contextualSpacing/>
        <w:rPr>
          <w:color w:val="000000" w:themeColor="text1"/>
        </w:rPr>
      </w:pPr>
      <w:r>
        <w:rPr>
          <w:color w:val="000000" w:themeColor="text1"/>
        </w:rPr>
        <w:t>The additional presence of graffiti, the “Zef” logo emblazoned on their clothing, br</w:t>
      </w:r>
      <w:r w:rsidR="003969F6">
        <w:rPr>
          <w:color w:val="000000" w:themeColor="text1"/>
        </w:rPr>
        <w:t xml:space="preserve">ight colors, gaudy jewelry, the </w:t>
      </w:r>
      <w:r w:rsidR="00B64E82">
        <w:rPr>
          <w:color w:val="000000" w:themeColor="text1"/>
        </w:rPr>
        <w:t>use of Afrikaans language,</w:t>
      </w:r>
      <w:r>
        <w:rPr>
          <w:color w:val="000000" w:themeColor="text1"/>
        </w:rPr>
        <w:t xml:space="preserve"> and </w:t>
      </w:r>
      <w:r w:rsidR="00301642">
        <w:rPr>
          <w:color w:val="000000" w:themeColor="text1"/>
        </w:rPr>
        <w:t xml:space="preserve">the </w:t>
      </w:r>
      <w:r>
        <w:rPr>
          <w:color w:val="000000" w:themeColor="text1"/>
        </w:rPr>
        <w:t xml:space="preserve">overt use of a lower middle-class urban environment </w:t>
      </w:r>
      <w:r w:rsidR="00E21202">
        <w:rPr>
          <w:color w:val="000000" w:themeColor="text1"/>
        </w:rPr>
        <w:t xml:space="preserve">in its music videos, posters, and album artwork </w:t>
      </w:r>
      <w:r>
        <w:rPr>
          <w:color w:val="000000" w:themeColor="text1"/>
        </w:rPr>
        <w:t xml:space="preserve">are all symbols of the Zef </w:t>
      </w:r>
      <w:r>
        <w:rPr>
          <w:color w:val="000000" w:themeColor="text1"/>
        </w:rPr>
        <w:lastRenderedPageBreak/>
        <w:t>lifestyl</w:t>
      </w:r>
      <w:r w:rsidR="00E21202">
        <w:rPr>
          <w:color w:val="000000" w:themeColor="text1"/>
        </w:rPr>
        <w:t>e tha</w:t>
      </w:r>
      <w:r w:rsidR="002E13BD">
        <w:rPr>
          <w:color w:val="000000" w:themeColor="text1"/>
        </w:rPr>
        <w:t>t Die Antwoord intentionally places within its work</w:t>
      </w:r>
      <w:r w:rsidR="00E21202">
        <w:rPr>
          <w:color w:val="000000" w:themeColor="text1"/>
        </w:rPr>
        <w:t xml:space="preserve">, </w:t>
      </w:r>
      <w:r w:rsidR="002E13BD">
        <w:rPr>
          <w:color w:val="000000" w:themeColor="text1"/>
        </w:rPr>
        <w:t>as well as weaves into its</w:t>
      </w:r>
      <w:r>
        <w:rPr>
          <w:color w:val="000000" w:themeColor="text1"/>
        </w:rPr>
        <w:t xml:space="preserve"> live shows and merchandise. Thus, Die Antwoord’s manipulation of environment and use of unique clothing, hair, and accessories is a direct attempt at</w:t>
      </w:r>
      <w:r w:rsidR="00B64E82">
        <w:rPr>
          <w:color w:val="000000" w:themeColor="text1"/>
        </w:rPr>
        <w:t xml:space="preserve"> creating a homologous style, a requirement of subculture for Hebdige</w:t>
      </w:r>
      <w:r>
        <w:rPr>
          <w:color w:val="000000" w:themeColor="text1"/>
        </w:rPr>
        <w:t>. Hebdige defines the term “h</w:t>
      </w:r>
      <w:r w:rsidRPr="00A660FA">
        <w:rPr>
          <w:color w:val="000000" w:themeColor="text1"/>
        </w:rPr>
        <w:t xml:space="preserve">omology” </w:t>
      </w:r>
      <w:r>
        <w:rPr>
          <w:color w:val="000000" w:themeColor="text1"/>
        </w:rPr>
        <w:t xml:space="preserve">as </w:t>
      </w:r>
      <w:r w:rsidRPr="00A660FA">
        <w:rPr>
          <w:color w:val="000000" w:themeColor="text1"/>
        </w:rPr>
        <w:t>“the symbolic fit between the values and lifestyles of a group, its subjective experience and the musical forms it uses to express o</w:t>
      </w:r>
      <w:r>
        <w:rPr>
          <w:color w:val="000000" w:themeColor="text1"/>
        </w:rPr>
        <w:t>r reinforce its focal concerns” which make up a “whole way of life”; in a 2011 interview, Ninja states rather explicitly that “</w:t>
      </w:r>
      <w:r w:rsidRPr="001B225F">
        <w:rPr>
          <w:color w:val="000000" w:themeColor="text1"/>
        </w:rPr>
        <w:t>Zef in South Africa is like a whole style. It’s like a way of thinking, and dressing, and how things sound and stuff”</w:t>
      </w:r>
      <w:r>
        <w:rPr>
          <w:color w:val="000000" w:themeColor="text1"/>
        </w:rPr>
        <w:t xml:space="preserve"> (Hebdige 1263</w:t>
      </w:r>
      <w:r w:rsidR="00404868">
        <w:rPr>
          <w:color w:val="000000" w:themeColor="text1"/>
        </w:rPr>
        <w:t>;</w:t>
      </w:r>
      <w:r w:rsidR="007335B1">
        <w:rPr>
          <w:b/>
          <w:color w:val="000000" w:themeColor="text1"/>
        </w:rPr>
        <w:t xml:space="preserve"> </w:t>
      </w:r>
      <w:r w:rsidR="007335B1">
        <w:rPr>
          <w:color w:val="000000" w:themeColor="text1"/>
        </w:rPr>
        <w:t>“Die Antwoord Extended Uncut Interview”</w:t>
      </w:r>
      <w:r>
        <w:rPr>
          <w:color w:val="000000" w:themeColor="text1"/>
        </w:rPr>
        <w:t>). Die Antwoord’s commitment to being the face of Zef music is therefore a statement of being com</w:t>
      </w:r>
      <w:r w:rsidR="00AA1D19">
        <w:rPr>
          <w:color w:val="000000" w:themeColor="text1"/>
        </w:rPr>
        <w:t>mitted to the “Zef way of life.”</w:t>
      </w:r>
      <w:r>
        <w:rPr>
          <w:color w:val="000000" w:themeColor="text1"/>
        </w:rPr>
        <w:t xml:space="preserve"> </w:t>
      </w:r>
    </w:p>
    <w:p w14:paraId="4F24FABB" w14:textId="30365729" w:rsidR="00DB6325" w:rsidRDefault="00DB6325" w:rsidP="007548DF">
      <w:pPr>
        <w:spacing w:line="480" w:lineRule="auto"/>
        <w:ind w:firstLine="720"/>
        <w:contextualSpacing/>
        <w:jc w:val="center"/>
        <w:rPr>
          <w:color w:val="000000" w:themeColor="text1"/>
        </w:rPr>
      </w:pPr>
      <w:r>
        <w:rPr>
          <w:noProof/>
          <w:color w:val="000000" w:themeColor="text1"/>
        </w:rPr>
        <w:drawing>
          <wp:inline distT="0" distB="0" distL="0" distR="0" wp14:anchorId="4CC7EC5C" wp14:editId="5D893ED6">
            <wp:extent cx="4324462" cy="288805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e Antwoord Zef Persona.jpg"/>
                    <pic:cNvPicPr/>
                  </pic:nvPicPr>
                  <pic:blipFill>
                    <a:blip r:embed="rId8">
                      <a:extLst>
                        <a:ext uri="{28A0092B-C50C-407E-A947-70E740481C1C}">
                          <a14:useLocalDpi xmlns:a14="http://schemas.microsoft.com/office/drawing/2010/main" val="0"/>
                        </a:ext>
                      </a:extLst>
                    </a:blip>
                    <a:stretch>
                      <a:fillRect/>
                    </a:stretch>
                  </pic:blipFill>
                  <pic:spPr>
                    <a:xfrm>
                      <a:off x="0" y="0"/>
                      <a:ext cx="4355554" cy="2908823"/>
                    </a:xfrm>
                    <a:prstGeom prst="rect">
                      <a:avLst/>
                    </a:prstGeom>
                  </pic:spPr>
                </pic:pic>
              </a:graphicData>
            </a:graphic>
          </wp:inline>
        </w:drawing>
      </w:r>
      <w:r w:rsidR="00C841E2">
        <w:rPr>
          <w:rStyle w:val="FootnoteReference"/>
          <w:color w:val="000000" w:themeColor="text1"/>
        </w:rPr>
        <w:footnoteReference w:id="2"/>
      </w:r>
    </w:p>
    <w:p w14:paraId="0F5DF376" w14:textId="092F3349" w:rsidR="00BC2562" w:rsidRPr="000E5BD0" w:rsidRDefault="00BC2562" w:rsidP="007548DF">
      <w:pPr>
        <w:spacing w:line="480" w:lineRule="auto"/>
        <w:ind w:firstLine="720"/>
        <w:contextualSpacing/>
        <w:rPr>
          <w:rFonts w:eastAsia="Times New Roman"/>
        </w:rPr>
      </w:pPr>
      <w:r w:rsidRPr="000E5BD0">
        <w:rPr>
          <w:color w:val="000000" w:themeColor="text1"/>
        </w:rPr>
        <w:t>Much like the reaction</w:t>
      </w:r>
      <w:r w:rsidR="0071548C" w:rsidRPr="000E5BD0">
        <w:rPr>
          <w:color w:val="000000" w:themeColor="text1"/>
        </w:rPr>
        <w:t xml:space="preserve"> of dismissal and denunciation</w:t>
      </w:r>
      <w:r w:rsidRPr="000E5BD0">
        <w:rPr>
          <w:color w:val="000000" w:themeColor="text1"/>
        </w:rPr>
        <w:t xml:space="preserve"> of many</w:t>
      </w:r>
      <w:r w:rsidR="00AA1D19">
        <w:rPr>
          <w:color w:val="000000" w:themeColor="text1"/>
        </w:rPr>
        <w:t xml:space="preserve"> older Brits of the 1970s of </w:t>
      </w:r>
      <w:r w:rsidRPr="000E5BD0">
        <w:rPr>
          <w:color w:val="000000" w:themeColor="text1"/>
        </w:rPr>
        <w:t>punk music and punk style</w:t>
      </w:r>
      <w:r w:rsidR="0071548C" w:rsidRPr="000E5BD0">
        <w:rPr>
          <w:color w:val="000000" w:themeColor="text1"/>
        </w:rPr>
        <w:t xml:space="preserve">, </w:t>
      </w:r>
      <w:r w:rsidR="000E5BD0" w:rsidRPr="000E5BD0">
        <w:rPr>
          <w:color w:val="000000" w:themeColor="text1"/>
        </w:rPr>
        <w:t xml:space="preserve">Ninja states that </w:t>
      </w:r>
      <w:r w:rsidR="00B64E82">
        <w:rPr>
          <w:color w:val="000000" w:themeColor="text1"/>
        </w:rPr>
        <w:t>“</w:t>
      </w:r>
      <w:r w:rsidR="000E5BD0" w:rsidRPr="000E5BD0">
        <w:rPr>
          <w:rFonts w:eastAsia="Times New Roman"/>
          <w:color w:val="000000"/>
          <w:shd w:val="clear" w:color="auto" w:fill="FFFFFF"/>
        </w:rPr>
        <w:t xml:space="preserve">a lot of the older [South African] people were like, </w:t>
      </w:r>
      <w:r w:rsidR="000E5BD0" w:rsidRPr="000E5BD0">
        <w:rPr>
          <w:rFonts w:eastAsia="Times New Roman"/>
          <w:color w:val="000000"/>
          <w:shd w:val="clear" w:color="auto" w:fill="FFFFFF"/>
        </w:rPr>
        <w:lastRenderedPageBreak/>
        <w:t>‘Jesus, this is fokken terrible—like the worst representation of S</w:t>
      </w:r>
      <w:r w:rsidR="00AA1D19">
        <w:rPr>
          <w:rFonts w:eastAsia="Times New Roman"/>
          <w:color w:val="000000"/>
          <w:shd w:val="clear" w:color="auto" w:fill="FFFFFF"/>
        </w:rPr>
        <w:t>outh Africa ever’” (Mechanic</w:t>
      </w:r>
      <w:r w:rsidR="000E5BD0" w:rsidRPr="000E5BD0">
        <w:rPr>
          <w:rFonts w:eastAsia="Times New Roman"/>
          <w:color w:val="000000"/>
          <w:shd w:val="clear" w:color="auto" w:fill="FFFFFF"/>
        </w:rPr>
        <w:t>). T</w:t>
      </w:r>
      <w:r w:rsidR="00AA1D19">
        <w:rPr>
          <w:rFonts w:eastAsia="Times New Roman"/>
          <w:color w:val="000000"/>
          <w:shd w:val="clear" w:color="auto" w:fill="FFFFFF"/>
        </w:rPr>
        <w:t>his statement indicates that t</w:t>
      </w:r>
      <w:r w:rsidR="000E5BD0" w:rsidRPr="000E5BD0">
        <w:rPr>
          <w:rFonts w:eastAsia="Times New Roman"/>
          <w:color w:val="000000"/>
          <w:shd w:val="clear" w:color="auto" w:fill="FFFFFF"/>
        </w:rPr>
        <w:t>here has been apparent opposition to the Zef representation of South Africa, and a refutation of it embodying multiple layers of the country’s culture</w:t>
      </w:r>
      <w:r w:rsidR="00404868">
        <w:rPr>
          <w:rFonts w:eastAsia="Times New Roman"/>
          <w:color w:val="000000"/>
          <w:shd w:val="clear" w:color="auto" w:fill="FFFFFF"/>
        </w:rPr>
        <w:t xml:space="preserve"> from older and more traditionalist parties</w:t>
      </w:r>
      <w:r w:rsidR="000E5BD0" w:rsidRPr="000E5BD0">
        <w:rPr>
          <w:rFonts w:eastAsia="Times New Roman"/>
          <w:color w:val="000000"/>
          <w:shd w:val="clear" w:color="auto" w:fill="FFFFFF"/>
        </w:rPr>
        <w:t xml:space="preserve">. </w:t>
      </w:r>
      <w:r w:rsidR="000132CA">
        <w:rPr>
          <w:rFonts w:eastAsia="Times New Roman"/>
        </w:rPr>
        <w:t xml:space="preserve">In </w:t>
      </w:r>
      <w:r w:rsidR="00AA1D19">
        <w:rPr>
          <w:rFonts w:eastAsia="Times New Roman"/>
        </w:rPr>
        <w:t xml:space="preserve">response to </w:t>
      </w:r>
      <w:r w:rsidR="0002267C">
        <w:rPr>
          <w:rFonts w:eastAsia="Times New Roman"/>
        </w:rPr>
        <w:t>receiving vocal rejection by older generations of Afrikaners to the</w:t>
      </w:r>
      <w:r w:rsidR="000132CA">
        <w:rPr>
          <w:rFonts w:eastAsia="Times New Roman"/>
        </w:rPr>
        <w:t xml:space="preserve"> Zef culture</w:t>
      </w:r>
      <w:r w:rsidR="0002267C">
        <w:rPr>
          <w:rFonts w:eastAsia="Times New Roman"/>
        </w:rPr>
        <w:t xml:space="preserve"> they identify with</w:t>
      </w:r>
      <w:r w:rsidR="000132CA">
        <w:rPr>
          <w:rFonts w:eastAsia="Times New Roman"/>
        </w:rPr>
        <w:t xml:space="preserve">, Die Antwoord has in some regard carved out a counter-culture that stands strongly in opposition to more central currents of South African culture. </w:t>
      </w:r>
      <w:r w:rsidR="000E5BD0">
        <w:rPr>
          <w:rFonts w:eastAsia="Times New Roman"/>
        </w:rPr>
        <w:t>Die Antwoord has, at least on a minimal level, therefore possessed “the power to disfigure” South African popular culture in its representation of Zef (Hebdige 1259).</w:t>
      </w:r>
      <w:r w:rsidR="000132CA">
        <w:rPr>
          <w:rFonts w:eastAsia="Times New Roman"/>
        </w:rPr>
        <w:t xml:space="preserve"> </w:t>
      </w:r>
    </w:p>
    <w:p w14:paraId="1CA49C90" w14:textId="1D559DD1" w:rsidR="004B484E" w:rsidRDefault="00B31A14" w:rsidP="007548DF">
      <w:pPr>
        <w:spacing w:line="480" w:lineRule="auto"/>
        <w:ind w:firstLine="720"/>
        <w:contextualSpacing/>
        <w:rPr>
          <w:color w:val="000000" w:themeColor="text1"/>
        </w:rPr>
      </w:pPr>
      <w:r>
        <w:rPr>
          <w:color w:val="000000" w:themeColor="text1"/>
        </w:rPr>
        <w:t xml:space="preserve">What must be assessed, then, </w:t>
      </w:r>
      <w:r w:rsidR="000E5BD0">
        <w:rPr>
          <w:color w:val="000000" w:themeColor="text1"/>
        </w:rPr>
        <w:t>is</w:t>
      </w:r>
      <w:r w:rsidR="003F7EB6">
        <w:rPr>
          <w:color w:val="000000" w:themeColor="text1"/>
        </w:rPr>
        <w:t xml:space="preserve"> if there is a purpose to t</w:t>
      </w:r>
      <w:r w:rsidR="00645AD7">
        <w:rPr>
          <w:color w:val="000000" w:themeColor="text1"/>
        </w:rPr>
        <w:t xml:space="preserve">his disfiguration; does Die Antwoord have </w:t>
      </w:r>
      <w:r w:rsidR="00F97C53">
        <w:rPr>
          <w:color w:val="000000" w:themeColor="text1"/>
        </w:rPr>
        <w:t>a social agenda underlying its</w:t>
      </w:r>
      <w:r w:rsidR="00645AD7">
        <w:rPr>
          <w:color w:val="000000" w:themeColor="text1"/>
        </w:rPr>
        <w:t xml:space="preserve"> rebellious</w:t>
      </w:r>
      <w:r w:rsidR="00F97C53">
        <w:rPr>
          <w:color w:val="000000" w:themeColor="text1"/>
        </w:rPr>
        <w:t xml:space="preserve"> song lyrics, its</w:t>
      </w:r>
      <w:r w:rsidR="00645AD7">
        <w:rPr>
          <w:color w:val="000000" w:themeColor="text1"/>
        </w:rPr>
        <w:t xml:space="preserve"> kit</w:t>
      </w:r>
      <w:r w:rsidR="000E5BD0">
        <w:rPr>
          <w:color w:val="000000" w:themeColor="text1"/>
        </w:rPr>
        <w:t>s</w:t>
      </w:r>
      <w:r w:rsidR="00645AD7">
        <w:rPr>
          <w:color w:val="000000" w:themeColor="text1"/>
        </w:rPr>
        <w:t>ch</w:t>
      </w:r>
      <w:r w:rsidR="00F97C53">
        <w:rPr>
          <w:color w:val="000000" w:themeColor="text1"/>
        </w:rPr>
        <w:t>y style, and its</w:t>
      </w:r>
      <w:r w:rsidR="00B64E82">
        <w:rPr>
          <w:color w:val="000000" w:themeColor="text1"/>
        </w:rPr>
        <w:t xml:space="preserve"> confrontational</w:t>
      </w:r>
      <w:r w:rsidR="00645AD7">
        <w:rPr>
          <w:color w:val="000000" w:themeColor="text1"/>
        </w:rPr>
        <w:t xml:space="preserve"> </w:t>
      </w:r>
      <w:r w:rsidR="00BE6A48">
        <w:rPr>
          <w:color w:val="000000" w:themeColor="text1"/>
        </w:rPr>
        <w:t>music videos, or is it</w:t>
      </w:r>
      <w:r w:rsidR="00645AD7">
        <w:rPr>
          <w:color w:val="000000" w:themeColor="text1"/>
        </w:rPr>
        <w:t xml:space="preserve"> an attempt to push social limits simply for the sake of it? </w:t>
      </w:r>
      <w:r w:rsidR="00B0708A">
        <w:rPr>
          <w:color w:val="000000" w:themeColor="text1"/>
        </w:rPr>
        <w:t xml:space="preserve">Two key methods of forming such deviance </w:t>
      </w:r>
      <w:r w:rsidR="00645AD7">
        <w:rPr>
          <w:color w:val="000000" w:themeColor="text1"/>
        </w:rPr>
        <w:t>from the norm of popular culture</w:t>
      </w:r>
      <w:r w:rsidR="00B64E82">
        <w:rPr>
          <w:color w:val="000000" w:themeColor="text1"/>
        </w:rPr>
        <w:t xml:space="preserve"> that Hebdige cites</w:t>
      </w:r>
      <w:r w:rsidR="00645AD7">
        <w:rPr>
          <w:color w:val="000000" w:themeColor="text1"/>
        </w:rPr>
        <w:t xml:space="preserve"> </w:t>
      </w:r>
      <w:r w:rsidR="00B0708A">
        <w:rPr>
          <w:color w:val="000000" w:themeColor="text1"/>
        </w:rPr>
        <w:t xml:space="preserve">are </w:t>
      </w:r>
      <w:r w:rsidR="00736C74">
        <w:rPr>
          <w:color w:val="000000" w:themeColor="text1"/>
        </w:rPr>
        <w:t xml:space="preserve">social and sexual, which like much of punk artistry, Die Antwoord’s music—and especially its music videos—are able to “give an impression of multiple warping which was guaranteed to disconcert the most liberal of observers” (Hebdige 1265). </w:t>
      </w:r>
      <w:r w:rsidR="00CA3B04">
        <w:rPr>
          <w:color w:val="000000" w:themeColor="text1"/>
        </w:rPr>
        <w:t>In the band’s ability to create controversial social and sexual dynamics in its music videos, Die Antwoord has ce</w:t>
      </w:r>
      <w:r w:rsidR="00736C74">
        <w:rPr>
          <w:color w:val="000000" w:themeColor="text1"/>
        </w:rPr>
        <w:t xml:space="preserve">rtainly proved its </w:t>
      </w:r>
      <w:r w:rsidR="00CA3B04">
        <w:rPr>
          <w:color w:val="000000" w:themeColor="text1"/>
        </w:rPr>
        <w:t>power</w:t>
      </w:r>
      <w:r w:rsidR="00302328">
        <w:rPr>
          <w:color w:val="000000" w:themeColor="text1"/>
        </w:rPr>
        <w:t xml:space="preserve"> to rebel against </w:t>
      </w:r>
      <w:r w:rsidR="00021807">
        <w:rPr>
          <w:color w:val="000000" w:themeColor="text1"/>
        </w:rPr>
        <w:t xml:space="preserve">the portrayal of sexuality that popular culture </w:t>
      </w:r>
      <w:r w:rsidR="007548DF">
        <w:rPr>
          <w:color w:val="000000" w:themeColor="text1"/>
        </w:rPr>
        <w:t>propagates</w:t>
      </w:r>
      <w:r w:rsidR="00211918">
        <w:rPr>
          <w:color w:val="000000" w:themeColor="text1"/>
        </w:rPr>
        <w:t>.</w:t>
      </w:r>
    </w:p>
    <w:p w14:paraId="06F8ADC7" w14:textId="3C758655" w:rsidR="0027197C" w:rsidRDefault="00211918" w:rsidP="0027197C">
      <w:pPr>
        <w:shd w:val="clear" w:color="auto" w:fill="FFFFFF"/>
        <w:spacing w:line="480" w:lineRule="auto"/>
        <w:ind w:firstLine="720"/>
        <w:rPr>
          <w:color w:val="000000" w:themeColor="text1"/>
        </w:rPr>
      </w:pPr>
      <w:r>
        <w:rPr>
          <w:color w:val="000000" w:themeColor="text1"/>
        </w:rPr>
        <w:t xml:space="preserve">In the video for </w:t>
      </w:r>
      <w:r w:rsidR="00CA3B04">
        <w:rPr>
          <w:color w:val="000000" w:themeColor="text1"/>
        </w:rPr>
        <w:t>“I Fink U Freaky</w:t>
      </w:r>
      <w:r>
        <w:rPr>
          <w:color w:val="000000" w:themeColor="text1"/>
        </w:rPr>
        <w:t>,</w:t>
      </w:r>
      <w:r w:rsidR="00CA3B04">
        <w:rPr>
          <w:color w:val="000000" w:themeColor="text1"/>
        </w:rPr>
        <w:t xml:space="preserve">” </w:t>
      </w:r>
      <w:r w:rsidR="004E73C9">
        <w:rPr>
          <w:color w:val="000000" w:themeColor="text1"/>
        </w:rPr>
        <w:t>Die Antwoord members ¥</w:t>
      </w:r>
      <w:r>
        <w:rPr>
          <w:color w:val="000000" w:themeColor="text1"/>
        </w:rPr>
        <w:t>o</w:t>
      </w:r>
      <w:r w:rsidR="00813146">
        <w:rPr>
          <w:color w:val="000000" w:themeColor="text1"/>
        </w:rPr>
        <w:t>-</w:t>
      </w:r>
      <w:r>
        <w:rPr>
          <w:color w:val="000000" w:themeColor="text1"/>
        </w:rPr>
        <w:t>landi Vi$$er and Ninja can be seen</w:t>
      </w:r>
      <w:r w:rsidR="009B68D7">
        <w:rPr>
          <w:color w:val="000000" w:themeColor="text1"/>
        </w:rPr>
        <w:t xml:space="preserve"> in a dark, grungy,</w:t>
      </w:r>
      <w:r>
        <w:rPr>
          <w:color w:val="000000" w:themeColor="text1"/>
        </w:rPr>
        <w:t xml:space="preserve"> creepy environment acting</w:t>
      </w:r>
      <w:r w:rsidR="00A959C5">
        <w:rPr>
          <w:color w:val="000000" w:themeColor="text1"/>
        </w:rPr>
        <w:t xml:space="preserve"> in</w:t>
      </w:r>
      <w:r>
        <w:rPr>
          <w:color w:val="000000" w:themeColor="text1"/>
        </w:rPr>
        <w:t xml:space="preserve"> overtly sexual </w:t>
      </w:r>
      <w:r w:rsidR="00A959C5">
        <w:rPr>
          <w:color w:val="000000" w:themeColor="text1"/>
        </w:rPr>
        <w:t xml:space="preserve">manners </w:t>
      </w:r>
      <w:r>
        <w:rPr>
          <w:color w:val="000000" w:themeColor="text1"/>
        </w:rPr>
        <w:t>while repeating the words “I fink you’re freaky and I like you a lot”</w:t>
      </w:r>
      <w:r w:rsidR="00C83429">
        <w:rPr>
          <w:color w:val="000000" w:themeColor="text1"/>
        </w:rPr>
        <w:t xml:space="preserve"> ominously throughout the</w:t>
      </w:r>
      <w:r>
        <w:rPr>
          <w:color w:val="000000" w:themeColor="text1"/>
        </w:rPr>
        <w:t xml:space="preserve"> </w:t>
      </w:r>
      <w:r w:rsidR="00302328">
        <w:rPr>
          <w:color w:val="000000" w:themeColor="text1"/>
        </w:rPr>
        <w:t xml:space="preserve">video. With its use of </w:t>
      </w:r>
      <w:r>
        <w:rPr>
          <w:color w:val="000000" w:themeColor="text1"/>
        </w:rPr>
        <w:t>animals</w:t>
      </w:r>
      <w:r w:rsidR="00302328">
        <w:rPr>
          <w:color w:val="000000" w:themeColor="text1"/>
        </w:rPr>
        <w:t xml:space="preserve"> not commonly found in the music videos of the average pop star</w:t>
      </w:r>
      <w:r>
        <w:rPr>
          <w:color w:val="000000" w:themeColor="text1"/>
        </w:rPr>
        <w:t>—such as ducks, weasels, and</w:t>
      </w:r>
      <w:r w:rsidR="004E73C9">
        <w:rPr>
          <w:color w:val="000000" w:themeColor="text1"/>
        </w:rPr>
        <w:t xml:space="preserve"> a white rat—and its scenes of ¥</w:t>
      </w:r>
      <w:r>
        <w:rPr>
          <w:color w:val="000000" w:themeColor="text1"/>
        </w:rPr>
        <w:t>o</w:t>
      </w:r>
      <w:r w:rsidR="00813146">
        <w:rPr>
          <w:color w:val="000000" w:themeColor="text1"/>
        </w:rPr>
        <w:t>-</w:t>
      </w:r>
      <w:r>
        <w:rPr>
          <w:color w:val="000000" w:themeColor="text1"/>
        </w:rPr>
        <w:t>landi being grabbed by</w:t>
      </w:r>
      <w:r w:rsidR="00055758">
        <w:rPr>
          <w:color w:val="000000" w:themeColor="text1"/>
        </w:rPr>
        <w:t xml:space="preserve"> bodiless hands layered on graf</w:t>
      </w:r>
      <w:r>
        <w:rPr>
          <w:color w:val="000000" w:themeColor="text1"/>
        </w:rPr>
        <w:t>i</w:t>
      </w:r>
      <w:r w:rsidR="00055758">
        <w:rPr>
          <w:color w:val="000000" w:themeColor="text1"/>
        </w:rPr>
        <w:t>t</w:t>
      </w:r>
      <w:r>
        <w:rPr>
          <w:color w:val="000000" w:themeColor="text1"/>
        </w:rPr>
        <w:t>tied mattresses</w:t>
      </w:r>
      <w:r w:rsidR="00E674C3">
        <w:rPr>
          <w:color w:val="000000" w:themeColor="text1"/>
        </w:rPr>
        <w:t xml:space="preserve"> and bathing seductively in a tub filled with black, tar-like water</w:t>
      </w:r>
      <w:r>
        <w:rPr>
          <w:color w:val="000000" w:themeColor="text1"/>
        </w:rPr>
        <w:t xml:space="preserve">, </w:t>
      </w:r>
      <w:r>
        <w:rPr>
          <w:color w:val="000000" w:themeColor="text1"/>
        </w:rPr>
        <w:lastRenderedPageBreak/>
        <w:t>the obvious aim of the video is to make the v</w:t>
      </w:r>
      <w:r w:rsidR="00302328">
        <w:rPr>
          <w:color w:val="000000" w:themeColor="text1"/>
        </w:rPr>
        <w:t>iewer uncomfortable with its</w:t>
      </w:r>
      <w:r>
        <w:rPr>
          <w:color w:val="000000" w:themeColor="text1"/>
        </w:rPr>
        <w:t xml:space="preserve"> interpretation of sexuality. </w:t>
      </w:r>
      <w:r w:rsidR="008A7D3A">
        <w:rPr>
          <w:color w:val="000000" w:themeColor="text1"/>
        </w:rPr>
        <w:t xml:space="preserve">Yet, </w:t>
      </w:r>
      <w:r w:rsidR="00302328">
        <w:rPr>
          <w:color w:val="000000" w:themeColor="text1"/>
        </w:rPr>
        <w:t xml:space="preserve">I would argue </w:t>
      </w:r>
      <w:r w:rsidR="008A7D3A">
        <w:rPr>
          <w:color w:val="000000" w:themeColor="text1"/>
        </w:rPr>
        <w:t>that this work is merely pushing the limits of tolerance for the strange and fetishized in the media</w:t>
      </w:r>
      <w:r w:rsidR="001B1940">
        <w:rPr>
          <w:color w:val="000000" w:themeColor="text1"/>
        </w:rPr>
        <w:t xml:space="preserve"> merely for the shock-value</w:t>
      </w:r>
      <w:r w:rsidR="008A7D3A">
        <w:rPr>
          <w:color w:val="000000" w:themeColor="text1"/>
        </w:rPr>
        <w:t xml:space="preserve">, rather than creating a level of discomfort meant to force the viewer to question why certain taboos surrounding sexuality in the media are present and consequently rejecting such </w:t>
      </w:r>
      <w:r w:rsidR="00E674C3">
        <w:rPr>
          <w:color w:val="000000" w:themeColor="text1"/>
        </w:rPr>
        <w:t>censorship</w:t>
      </w:r>
      <w:r w:rsidR="008A7D3A">
        <w:rPr>
          <w:color w:val="000000" w:themeColor="text1"/>
        </w:rPr>
        <w:t xml:space="preserve">. </w:t>
      </w:r>
      <w:r w:rsidR="0027197C">
        <w:rPr>
          <w:color w:val="000000" w:themeColor="text1"/>
        </w:rPr>
        <w:t xml:space="preserve">There is no indication in </w:t>
      </w:r>
      <w:r w:rsidR="004B484E">
        <w:rPr>
          <w:color w:val="000000" w:themeColor="text1"/>
        </w:rPr>
        <w:t xml:space="preserve">the video itself that Die Antwoord is intending to create a political </w:t>
      </w:r>
      <w:r w:rsidR="0019709B">
        <w:rPr>
          <w:color w:val="000000" w:themeColor="text1"/>
        </w:rPr>
        <w:t xml:space="preserve">or social </w:t>
      </w:r>
      <w:r w:rsidR="004B484E">
        <w:rPr>
          <w:color w:val="000000" w:themeColor="text1"/>
        </w:rPr>
        <w:t xml:space="preserve">commentary with the work—rather, it is meant to entertain the viewer in its audacious strangeness. </w:t>
      </w:r>
      <w:r w:rsidR="0027197C">
        <w:rPr>
          <w:color w:val="000000" w:themeColor="text1"/>
        </w:rPr>
        <w:t>The song’s lyrics are also deeply disconnected from the theme of ‘freakiness’ that the video promotes, even giving product placement to Dr. Dre</w:t>
      </w:r>
      <w:r w:rsidR="00F61F98">
        <w:rPr>
          <w:color w:val="000000" w:themeColor="text1"/>
        </w:rPr>
        <w:t xml:space="preserve"> Beats</w:t>
      </w:r>
      <w:r w:rsidR="0027197C">
        <w:rPr>
          <w:color w:val="000000" w:themeColor="text1"/>
        </w:rPr>
        <w:t xml:space="preserve"> headphones:</w:t>
      </w:r>
    </w:p>
    <w:p w14:paraId="5CEA3EC2" w14:textId="40A08821" w:rsidR="0027197C" w:rsidRPr="008113CB" w:rsidRDefault="0027197C" w:rsidP="008113CB">
      <w:pPr>
        <w:shd w:val="clear" w:color="auto" w:fill="FFFFFF"/>
        <w:ind w:left="720" w:firstLine="60"/>
        <w:jc w:val="both"/>
        <w:rPr>
          <w:rFonts w:eastAsia="Times New Roman"/>
          <w:color w:val="222222"/>
        </w:rPr>
      </w:pPr>
      <w:r w:rsidRPr="008113CB">
        <w:rPr>
          <w:color w:val="000000" w:themeColor="text1"/>
        </w:rPr>
        <w:t>“</w:t>
      </w:r>
      <w:r w:rsidRPr="008113CB">
        <w:rPr>
          <w:rFonts w:eastAsia="Times New Roman"/>
          <w:color w:val="222222"/>
        </w:rPr>
        <w:t>Hold up!</w:t>
      </w:r>
      <w:r w:rsidR="008113CB" w:rsidRPr="008113CB">
        <w:rPr>
          <w:rFonts w:eastAsia="Times New Roman"/>
          <w:color w:val="222222"/>
        </w:rPr>
        <w:t xml:space="preserve">/ </w:t>
      </w:r>
      <w:r w:rsidRPr="008113CB">
        <w:rPr>
          <w:rFonts w:eastAsia="Times New Roman"/>
          <w:color w:val="222222"/>
        </w:rPr>
        <w:t>Whoah whoah whoah</w:t>
      </w:r>
      <w:r w:rsidR="008113CB" w:rsidRPr="008113CB">
        <w:rPr>
          <w:rFonts w:eastAsia="Times New Roman"/>
          <w:color w:val="222222"/>
        </w:rPr>
        <w:t xml:space="preserve">/ </w:t>
      </w:r>
      <w:r w:rsidRPr="008113CB">
        <w:rPr>
          <w:rFonts w:eastAsia="Times New Roman"/>
          <w:color w:val="222222"/>
        </w:rPr>
        <w:t>Wa</w:t>
      </w:r>
      <w:r w:rsidR="008113CB" w:rsidRPr="008113CB">
        <w:rPr>
          <w:rFonts w:eastAsia="Times New Roman"/>
          <w:color w:val="222222"/>
        </w:rPr>
        <w:t xml:space="preserve">it a minute minute Jesus Christ/ Yo my man DJ Hi-Tek,/ </w:t>
      </w:r>
      <w:r w:rsidRPr="008113CB">
        <w:rPr>
          <w:rFonts w:eastAsia="Times New Roman"/>
          <w:color w:val="222222"/>
        </w:rPr>
        <w:t xml:space="preserve">Shit </w:t>
      </w:r>
      <w:r w:rsidR="008113CB" w:rsidRPr="008113CB">
        <w:rPr>
          <w:rFonts w:eastAsia="Times New Roman"/>
          <w:color w:val="222222"/>
        </w:rPr>
        <w:t xml:space="preserve">this motherfucking beat is nice/ Back in the day them wankies/ </w:t>
      </w:r>
      <w:r w:rsidRPr="008113CB">
        <w:rPr>
          <w:rFonts w:eastAsia="Times New Roman"/>
          <w:color w:val="222222"/>
        </w:rPr>
        <w:t>Didn’t wanna believe in us</w:t>
      </w:r>
      <w:r w:rsidR="008113CB" w:rsidRPr="008113CB">
        <w:rPr>
          <w:rFonts w:eastAsia="PMingLiU"/>
          <w:color w:val="222222"/>
        </w:rPr>
        <w:t xml:space="preserve">/ </w:t>
      </w:r>
      <w:r w:rsidRPr="008113CB">
        <w:rPr>
          <w:rFonts w:eastAsia="Times New Roman"/>
          <w:color w:val="222222"/>
        </w:rPr>
        <w:t>Little did they know that they was in for a mutherfucker big surprise</w:t>
      </w:r>
      <w:r w:rsidR="008113CB" w:rsidRPr="008113CB">
        <w:rPr>
          <w:rFonts w:eastAsia="Times New Roman"/>
          <w:color w:val="222222"/>
        </w:rPr>
        <w:t>/</w:t>
      </w:r>
      <w:r w:rsidRPr="008113CB">
        <w:rPr>
          <w:rFonts w:eastAsia="Times New Roman"/>
          <w:color w:val="222222"/>
        </w:rPr>
        <w:br/>
        <w:t>Left on, locked in my Zef Zone</w:t>
      </w:r>
      <w:r w:rsidR="008113CB" w:rsidRPr="008113CB">
        <w:rPr>
          <w:rFonts w:eastAsia="Times New Roman"/>
          <w:color w:val="222222"/>
        </w:rPr>
        <w:t xml:space="preserve">/ </w:t>
      </w:r>
      <w:r w:rsidRPr="008113CB">
        <w:rPr>
          <w:rFonts w:eastAsia="Times New Roman"/>
          <w:color w:val="222222"/>
        </w:rPr>
        <w:t>Ready for the diss, yo</w:t>
      </w:r>
      <w:r w:rsidR="00F61F98">
        <w:rPr>
          <w:rFonts w:eastAsia="Times New Roman"/>
          <w:color w:val="222222"/>
        </w:rPr>
        <w:t xml:space="preserve">?/ </w:t>
      </w:r>
      <w:r w:rsidRPr="008113CB">
        <w:rPr>
          <w:rFonts w:eastAsia="Times New Roman"/>
          <w:color w:val="222222"/>
        </w:rPr>
        <w:t>Motherfucker guess so</w:t>
      </w:r>
      <w:r w:rsidR="008113CB" w:rsidRPr="008113CB">
        <w:rPr>
          <w:rFonts w:eastAsia="Times New Roman"/>
          <w:color w:val="222222"/>
        </w:rPr>
        <w:t>/</w:t>
      </w:r>
      <w:r w:rsidRPr="008113CB">
        <w:rPr>
          <w:rFonts w:eastAsia="Times New Roman"/>
          <w:color w:val="222222"/>
        </w:rPr>
        <w:br/>
        <w:t>Overseas w</w:t>
      </w:r>
      <w:r w:rsidR="008113CB" w:rsidRPr="008113CB">
        <w:rPr>
          <w:rFonts w:eastAsia="Times New Roman"/>
          <w:color w:val="222222"/>
        </w:rPr>
        <w:t xml:space="preserve">hen the fucking heads get blown/ </w:t>
      </w:r>
      <w:r w:rsidR="00F61F98">
        <w:rPr>
          <w:rFonts w:eastAsia="Times New Roman"/>
          <w:color w:val="222222"/>
        </w:rPr>
        <w:t>When every</w:t>
      </w:r>
      <w:r w:rsidRPr="008113CB">
        <w:rPr>
          <w:rFonts w:eastAsia="Times New Roman"/>
          <w:color w:val="222222"/>
        </w:rPr>
        <w:t>thing will see</w:t>
      </w:r>
      <w:r w:rsidR="00693251">
        <w:rPr>
          <w:rFonts w:eastAsia="Times New Roman"/>
          <w:color w:val="222222"/>
        </w:rPr>
        <w:t>m like</w:t>
      </w:r>
      <w:r w:rsidR="00693251">
        <w:rPr>
          <w:rFonts w:eastAsia="Times New Roman"/>
          <w:color w:val="222222"/>
        </w:rPr>
        <w:br/>
        <w:t>Dr. Dre B</w:t>
      </w:r>
      <w:r w:rsidR="008113CB" w:rsidRPr="008113CB">
        <w:rPr>
          <w:rFonts w:eastAsia="Times New Roman"/>
          <w:color w:val="222222"/>
        </w:rPr>
        <w:t xml:space="preserve">eats headphones/ </w:t>
      </w:r>
      <w:r w:rsidRPr="008113CB">
        <w:rPr>
          <w:rFonts w:eastAsia="Times New Roman"/>
          <w:color w:val="222222"/>
        </w:rPr>
        <w:t>When I get</w:t>
      </w:r>
      <w:r w:rsidR="0012165F">
        <w:rPr>
          <w:rFonts w:eastAsia="Times New Roman"/>
          <w:color w:val="222222"/>
        </w:rPr>
        <w:t xml:space="preserve"> home I lounge on my Z</w:t>
      </w:r>
      <w:r w:rsidRPr="008113CB">
        <w:rPr>
          <w:rFonts w:eastAsia="Times New Roman"/>
          <w:color w:val="222222"/>
        </w:rPr>
        <w:t>ef throne, mate</w:t>
      </w:r>
      <w:r w:rsidRPr="008113CB">
        <w:rPr>
          <w:rFonts w:eastAsia="Times New Roman"/>
          <w:color w:val="222222"/>
        </w:rPr>
        <w:br/>
        <w:t>Mo</w:t>
      </w:r>
      <w:r w:rsidR="008113CB" w:rsidRPr="008113CB">
        <w:rPr>
          <w:rFonts w:eastAsia="Times New Roman"/>
          <w:color w:val="222222"/>
        </w:rPr>
        <w:t xml:space="preserve">m after me cause I get so great/ </w:t>
      </w:r>
      <w:r w:rsidRPr="008113CB">
        <w:rPr>
          <w:rFonts w:eastAsia="Times New Roman"/>
          <w:color w:val="222222"/>
        </w:rPr>
        <w:t>making my money rapping over techno rave</w:t>
      </w:r>
      <w:r w:rsidR="00F61F98">
        <w:rPr>
          <w:rFonts w:eastAsia="Times New Roman"/>
          <w:color w:val="222222"/>
        </w:rPr>
        <w:t>/</w:t>
      </w:r>
      <w:r w:rsidRPr="008113CB">
        <w:rPr>
          <w:rFonts w:eastAsia="Times New Roman"/>
          <w:color w:val="222222"/>
        </w:rPr>
        <w:br/>
        <w:t>I can t</w:t>
      </w:r>
      <w:r w:rsidR="008113CB" w:rsidRPr="008113CB">
        <w:rPr>
          <w:rFonts w:eastAsia="Times New Roman"/>
          <w:color w:val="222222"/>
        </w:rPr>
        <w:t xml:space="preserve">ake you underworld lets go babe/ </w:t>
      </w:r>
      <w:r w:rsidRPr="008113CB">
        <w:rPr>
          <w:rFonts w:eastAsia="Times New Roman"/>
          <w:color w:val="222222"/>
        </w:rPr>
        <w:t xml:space="preserve">When I step up and </w:t>
      </w:r>
      <w:r w:rsidR="008113CB" w:rsidRPr="008113CB">
        <w:rPr>
          <w:rFonts w:eastAsia="Times New Roman"/>
          <w:color w:val="222222"/>
        </w:rPr>
        <w:t xml:space="preserve">do my thing put you in a trance/ </w:t>
      </w:r>
      <w:r w:rsidRPr="008113CB">
        <w:rPr>
          <w:rFonts w:eastAsia="Times New Roman"/>
          <w:color w:val="222222"/>
        </w:rPr>
        <w:t>My Zef mothe</w:t>
      </w:r>
      <w:r w:rsidR="008113CB" w:rsidRPr="008113CB">
        <w:rPr>
          <w:rFonts w:eastAsia="Times New Roman"/>
          <w:color w:val="222222"/>
        </w:rPr>
        <w:t xml:space="preserve">rfucking clique got it going on/ </w:t>
      </w:r>
      <w:r w:rsidRPr="008113CB">
        <w:rPr>
          <w:rFonts w:eastAsia="Times New Roman"/>
          <w:color w:val="222222"/>
        </w:rPr>
        <w:t>Fuck what you think</w:t>
      </w:r>
      <w:r w:rsidR="008113CB" w:rsidRPr="008113CB">
        <w:rPr>
          <w:rFonts w:eastAsia="Times New Roman"/>
          <w:color w:val="222222"/>
        </w:rPr>
        <w:t xml:space="preserve"> I do what I motherfucking want/ </w:t>
      </w:r>
      <w:r w:rsidRPr="008113CB">
        <w:rPr>
          <w:rFonts w:eastAsia="Times New Roman"/>
          <w:color w:val="222222"/>
        </w:rPr>
        <w:t>I can make a million little mutherfuckers jump</w:t>
      </w:r>
      <w:r w:rsidR="00693251">
        <w:rPr>
          <w:rFonts w:eastAsia="Times New Roman"/>
          <w:color w:val="222222"/>
        </w:rPr>
        <w:t>.</w:t>
      </w:r>
      <w:r w:rsidR="008113CB" w:rsidRPr="008113CB">
        <w:rPr>
          <w:rFonts w:eastAsia="Times New Roman"/>
          <w:color w:val="222222"/>
        </w:rPr>
        <w:t>”</w:t>
      </w:r>
      <w:r w:rsidR="008113CB">
        <w:rPr>
          <w:rFonts w:eastAsia="Times New Roman"/>
          <w:color w:val="222222"/>
        </w:rPr>
        <w:t xml:space="preserve"> (</w:t>
      </w:r>
      <w:r w:rsidR="00F87E57">
        <w:rPr>
          <w:rFonts w:eastAsia="Times New Roman"/>
          <w:color w:val="222222"/>
        </w:rPr>
        <w:t>Die Antwoord</w:t>
      </w:r>
      <w:r w:rsidR="00693251">
        <w:rPr>
          <w:rFonts w:eastAsia="Times New Roman"/>
          <w:color w:val="222222"/>
        </w:rPr>
        <w:t xml:space="preserve"> “I Fink U Freaky”). </w:t>
      </w:r>
    </w:p>
    <w:p w14:paraId="10297CDB" w14:textId="77777777" w:rsidR="008113CB" w:rsidRPr="008113CB" w:rsidRDefault="008113CB" w:rsidP="008113CB">
      <w:pPr>
        <w:shd w:val="clear" w:color="auto" w:fill="FFFFFF"/>
        <w:rPr>
          <w:rFonts w:ascii="Arial" w:eastAsia="Times New Roman" w:hAnsi="Arial" w:cs="Arial"/>
          <w:color w:val="222222"/>
        </w:rPr>
      </w:pPr>
    </w:p>
    <w:p w14:paraId="1E8D7E69" w14:textId="76E34D64" w:rsidR="00552109" w:rsidRDefault="00693251" w:rsidP="0027197C">
      <w:pPr>
        <w:spacing w:line="480" w:lineRule="auto"/>
        <w:contextualSpacing/>
        <w:rPr>
          <w:color w:val="000000" w:themeColor="text1"/>
        </w:rPr>
      </w:pPr>
      <w:r>
        <w:rPr>
          <w:color w:val="000000" w:themeColor="text1"/>
        </w:rPr>
        <w:t>Its lack of consistency in its message conveys a</w:t>
      </w:r>
      <w:r w:rsidRPr="00693251">
        <w:t xml:space="preserve"> </w:t>
      </w:r>
      <w:r w:rsidRPr="00693251">
        <w:rPr>
          <w:color w:val="000000" w:themeColor="text1"/>
        </w:rPr>
        <w:t>dearth</w:t>
      </w:r>
      <w:r>
        <w:rPr>
          <w:color w:val="000000" w:themeColor="text1"/>
        </w:rPr>
        <w:t xml:space="preserve"> of commitment on the part of Die Antwoord t</w:t>
      </w:r>
      <w:r w:rsidR="00121E36">
        <w:rPr>
          <w:color w:val="000000" w:themeColor="text1"/>
        </w:rPr>
        <w:t>o creating a subcultural manifesto</w:t>
      </w:r>
      <w:r>
        <w:rPr>
          <w:color w:val="000000" w:themeColor="text1"/>
        </w:rPr>
        <w:t xml:space="preserve"> to disseminate to its viewers</w:t>
      </w:r>
      <w:r w:rsidR="00121E36">
        <w:rPr>
          <w:color w:val="000000" w:themeColor="text1"/>
        </w:rPr>
        <w:t xml:space="preserve">— unlike the punk movement, which created its manifestos so succinctly with its fanzines and explicit song titles. While Die Antwoord’s </w:t>
      </w:r>
      <w:r w:rsidR="0012165F">
        <w:rPr>
          <w:color w:val="000000" w:themeColor="text1"/>
        </w:rPr>
        <w:t>lyrics cite ‘being Zef’ repeatedly, they fail to convey what being Zef actually entails. C</w:t>
      </w:r>
      <w:r>
        <w:rPr>
          <w:color w:val="000000" w:themeColor="text1"/>
        </w:rPr>
        <w:t xml:space="preserve">ombined with the overt product placement of the Dr. Dre Beats headphones in both the video and the song’s lyrics, Die Antwoord has also accepted capitalism’s presence in all forms of western culture, including art—something that a group truly in the throes of subculture </w:t>
      </w:r>
      <w:r>
        <w:rPr>
          <w:color w:val="000000" w:themeColor="text1"/>
        </w:rPr>
        <w:lastRenderedPageBreak/>
        <w:t xml:space="preserve">would not do. </w:t>
      </w:r>
      <w:r w:rsidR="00121E36">
        <w:rPr>
          <w:color w:val="000000" w:themeColor="text1"/>
        </w:rPr>
        <w:t>I therefore conclude that Die Antwoord</w:t>
      </w:r>
      <w:r w:rsidR="0012165F">
        <w:rPr>
          <w:color w:val="000000" w:themeColor="text1"/>
        </w:rPr>
        <w:t xml:space="preserve"> has failed to</w:t>
      </w:r>
      <w:r w:rsidR="00E674C3">
        <w:rPr>
          <w:color w:val="000000" w:themeColor="text1"/>
        </w:rPr>
        <w:t xml:space="preserve"> me</w:t>
      </w:r>
      <w:r w:rsidR="0012165F">
        <w:rPr>
          <w:color w:val="000000" w:themeColor="text1"/>
        </w:rPr>
        <w:t>e</w:t>
      </w:r>
      <w:r w:rsidR="00E674C3">
        <w:rPr>
          <w:color w:val="000000" w:themeColor="text1"/>
        </w:rPr>
        <w:t>t Hebdige’s definition of subculture in this regard.</w:t>
      </w:r>
    </w:p>
    <w:p w14:paraId="20B46BAE" w14:textId="77777777" w:rsidR="00552109" w:rsidRDefault="00552109" w:rsidP="0027197C">
      <w:pPr>
        <w:spacing w:line="480" w:lineRule="auto"/>
        <w:contextualSpacing/>
        <w:rPr>
          <w:color w:val="000000" w:themeColor="text1"/>
        </w:rPr>
      </w:pPr>
    </w:p>
    <w:p w14:paraId="73E2AD95" w14:textId="3A32E2B0" w:rsidR="00552109" w:rsidRDefault="009E421A" w:rsidP="00840730">
      <w:pPr>
        <w:spacing w:line="480" w:lineRule="auto"/>
        <w:ind w:firstLine="720"/>
        <w:contextualSpacing/>
        <w:jc w:val="center"/>
      </w:pPr>
      <w:r>
        <w:rPr>
          <w:noProof/>
        </w:rPr>
        <w:drawing>
          <wp:inline distT="0" distB="0" distL="0" distR="0" wp14:anchorId="1C6B503F" wp14:editId="4AAB5E51">
            <wp:extent cx="3922096" cy="2451311"/>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 I Fink U Freaky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882" cy="2464302"/>
                    </a:xfrm>
                    <a:prstGeom prst="rect">
                      <a:avLst/>
                    </a:prstGeom>
                  </pic:spPr>
                </pic:pic>
              </a:graphicData>
            </a:graphic>
          </wp:inline>
        </w:drawing>
      </w:r>
    </w:p>
    <w:p w14:paraId="507CB017" w14:textId="723E0893" w:rsidR="00775DFC" w:rsidRPr="00840730" w:rsidRDefault="00734AA1" w:rsidP="00840730">
      <w:pPr>
        <w:spacing w:line="480" w:lineRule="auto"/>
        <w:ind w:firstLine="720"/>
        <w:contextualSpacing/>
        <w:jc w:val="center"/>
      </w:pPr>
      <w:r>
        <w:rPr>
          <w:noProof/>
        </w:rPr>
        <w:drawing>
          <wp:inline distT="0" distB="0" distL="0" distR="0" wp14:anchorId="7F4B33C5" wp14:editId="2FCF05BC">
            <wp:extent cx="3935620" cy="2459764"/>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 I Fink U Freaky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1133" cy="2481960"/>
                    </a:xfrm>
                    <a:prstGeom prst="rect">
                      <a:avLst/>
                    </a:prstGeom>
                  </pic:spPr>
                </pic:pic>
              </a:graphicData>
            </a:graphic>
          </wp:inline>
        </w:drawing>
      </w:r>
      <w:r w:rsidR="00840730">
        <w:rPr>
          <w:rStyle w:val="FootnoteReference"/>
        </w:rPr>
        <w:footnoteReference w:id="3"/>
      </w:r>
      <w:r w:rsidR="00775DFC">
        <w:rPr>
          <w:sz w:val="16"/>
          <w:szCs w:val="16"/>
        </w:rPr>
        <w:t xml:space="preserve"> </w:t>
      </w:r>
    </w:p>
    <w:p w14:paraId="3CABB233" w14:textId="3F786010" w:rsidR="004241FC" w:rsidRDefault="004E73C9" w:rsidP="007548DF">
      <w:pPr>
        <w:spacing w:line="480" w:lineRule="auto"/>
        <w:ind w:firstLine="720"/>
        <w:contextualSpacing/>
        <w:rPr>
          <w:color w:val="000000" w:themeColor="text1"/>
        </w:rPr>
      </w:pPr>
      <w:r>
        <w:t xml:space="preserve">Other examples </w:t>
      </w:r>
      <w:r w:rsidR="00C94042">
        <w:t xml:space="preserve">of Die Antwoord’s tip-toeing around </w:t>
      </w:r>
      <w:r w:rsidR="0012165F">
        <w:t>the representation of</w:t>
      </w:r>
      <w:r w:rsidR="00C94042">
        <w:t xml:space="preserve"> a subculture </w:t>
      </w:r>
      <w:r w:rsidR="00DD7502">
        <w:t xml:space="preserve">is </w:t>
      </w:r>
      <w:r>
        <w:t>¥</w:t>
      </w:r>
      <w:r w:rsidR="00734AA1" w:rsidRPr="000D1084">
        <w:t>o</w:t>
      </w:r>
      <w:r w:rsidR="00813146">
        <w:t>-</w:t>
      </w:r>
      <w:r w:rsidR="00734AA1" w:rsidRPr="000D1084">
        <w:t>landi’s defiance of authority and gratification towards forbidden sexual conquests in “Baby’s On Fire</w:t>
      </w:r>
      <w:r w:rsidR="002C4207" w:rsidRPr="000D1084">
        <w:t>,</w:t>
      </w:r>
      <w:r w:rsidR="00734AA1" w:rsidRPr="000D1084">
        <w:t xml:space="preserve">” </w:t>
      </w:r>
      <w:r w:rsidR="00C94042">
        <w:t xml:space="preserve">as well as the cinematography found in </w:t>
      </w:r>
      <w:r w:rsidR="00734AA1" w:rsidRPr="000D1084">
        <w:t>“Banana Brain</w:t>
      </w:r>
      <w:r w:rsidR="002C4207" w:rsidRPr="000D1084">
        <w:t>,</w:t>
      </w:r>
      <w:r w:rsidR="00734AA1" w:rsidRPr="000D1084">
        <w:t>”</w:t>
      </w:r>
      <w:r w:rsidR="002C4207" w:rsidRPr="000D1084">
        <w:t xml:space="preserve"> and “Cookie Thumper.”</w:t>
      </w:r>
      <w:r w:rsidR="00DD7502" w:rsidRPr="00DD7502">
        <w:rPr>
          <w:color w:val="000000" w:themeColor="text1"/>
        </w:rPr>
        <w:t xml:space="preserve"> </w:t>
      </w:r>
      <w:r w:rsidR="00DD7502">
        <w:rPr>
          <w:color w:val="000000" w:themeColor="text1"/>
        </w:rPr>
        <w:t xml:space="preserve">In all </w:t>
      </w:r>
      <w:r w:rsidR="00DD7502">
        <w:rPr>
          <w:color w:val="000000" w:themeColor="text1"/>
        </w:rPr>
        <w:lastRenderedPageBreak/>
        <w:t xml:space="preserve">three videos, there is an element of authority being broken, child-like behavior or dress being perverted into </w:t>
      </w:r>
      <w:r w:rsidR="00DD7502" w:rsidRPr="000D1084">
        <w:rPr>
          <w:color w:val="000000" w:themeColor="text1"/>
        </w:rPr>
        <w:t>explicitly</w:t>
      </w:r>
      <w:r w:rsidR="00DD7502">
        <w:rPr>
          <w:color w:val="000000" w:themeColor="text1"/>
        </w:rPr>
        <w:t xml:space="preserve"> sexual images, and an obvious attempt at creating a strange environment for sexual engagement</w:t>
      </w:r>
      <w:r w:rsidR="009645E8">
        <w:rPr>
          <w:color w:val="000000" w:themeColor="text1"/>
        </w:rPr>
        <w:t xml:space="preserve">—yet no definite, concrete </w:t>
      </w:r>
      <w:r w:rsidR="0019709B">
        <w:rPr>
          <w:color w:val="000000" w:themeColor="text1"/>
        </w:rPr>
        <w:t>reason for</w:t>
      </w:r>
      <w:r w:rsidR="009645E8">
        <w:rPr>
          <w:color w:val="000000" w:themeColor="text1"/>
        </w:rPr>
        <w:t xml:space="preserve"> rebellion against popular culture to be found</w:t>
      </w:r>
      <w:r w:rsidR="00DD7502">
        <w:rPr>
          <w:color w:val="000000" w:themeColor="text1"/>
        </w:rPr>
        <w:t>.</w:t>
      </w:r>
      <w:r w:rsidR="00734AA1" w:rsidRPr="000D1084">
        <w:t xml:space="preserve"> </w:t>
      </w:r>
      <w:r w:rsidR="002C4207" w:rsidRPr="000D1084">
        <w:t xml:space="preserve">In </w:t>
      </w:r>
      <w:r w:rsidR="009645E8">
        <w:t xml:space="preserve">the music video for </w:t>
      </w:r>
      <w:r w:rsidR="009E481F">
        <w:t>“Baby’s O</w:t>
      </w:r>
      <w:r>
        <w:t>n Fire,” Ninja</w:t>
      </w:r>
      <w:r w:rsidR="0012165F">
        <w:t xml:space="preserve"> play</w:t>
      </w:r>
      <w:r>
        <w:t>s ¥</w:t>
      </w:r>
      <w:r w:rsidR="002C4207" w:rsidRPr="000D1084">
        <w:t>o</w:t>
      </w:r>
      <w:r w:rsidR="00813146">
        <w:t>-</w:t>
      </w:r>
      <w:r w:rsidR="002C4207" w:rsidRPr="000D1084">
        <w:t>landi’s big brother, who throughout the</w:t>
      </w:r>
      <w:r>
        <w:t xml:space="preserve"> video is attempting to thwart ¥</w:t>
      </w:r>
      <w:r w:rsidR="002C4207" w:rsidRPr="000D1084">
        <w:t>o</w:t>
      </w:r>
      <w:r w:rsidR="00813146">
        <w:t>-</w:t>
      </w:r>
      <w:r w:rsidR="002C4207" w:rsidRPr="000D1084">
        <w:t>landi’s plan</w:t>
      </w:r>
      <w:r w:rsidR="009645E8">
        <w:t xml:space="preserve"> to have sex</w:t>
      </w:r>
      <w:r w:rsidR="002C4207" w:rsidRPr="000D1084">
        <w:t xml:space="preserve"> with her love interest </w:t>
      </w:r>
      <w:r w:rsidR="000D1084" w:rsidRPr="000D1084">
        <w:t xml:space="preserve">“JP.” </w:t>
      </w:r>
      <w:r w:rsidR="000D1084" w:rsidRPr="000D1084">
        <w:rPr>
          <w:color w:val="000000" w:themeColor="text1"/>
        </w:rPr>
        <w:t>“I don’t want that scumbag motherfucker hanging around my little sister! You hear me?”</w:t>
      </w:r>
      <w:r w:rsidR="000D1084">
        <w:rPr>
          <w:color w:val="000000" w:themeColor="text1"/>
        </w:rPr>
        <w:t xml:space="preserve"> Ninja screams in the video’s intro</w:t>
      </w:r>
      <w:r w:rsidR="007C46DD">
        <w:rPr>
          <w:color w:val="000000" w:themeColor="text1"/>
        </w:rPr>
        <w:t>duction</w:t>
      </w:r>
      <w:r w:rsidR="009E481F">
        <w:rPr>
          <w:color w:val="000000" w:themeColor="text1"/>
        </w:rPr>
        <w:t>,</w:t>
      </w:r>
      <w:r w:rsidR="0019709B">
        <w:rPr>
          <w:color w:val="000000" w:themeColor="text1"/>
        </w:rPr>
        <w:t xml:space="preserve"> </w:t>
      </w:r>
      <w:r w:rsidR="000D1084" w:rsidRPr="000D1084">
        <w:rPr>
          <w:color w:val="000000" w:themeColor="text1"/>
        </w:rPr>
        <w:t>“The</w:t>
      </w:r>
      <w:r w:rsidR="00B64E82">
        <w:rPr>
          <w:color w:val="000000" w:themeColor="text1"/>
        </w:rPr>
        <w:t>y</w:t>
      </w:r>
      <w:r w:rsidR="000D1084" w:rsidRPr="000D1084">
        <w:rPr>
          <w:color w:val="000000" w:themeColor="text1"/>
        </w:rPr>
        <w:t xml:space="preserve"> just got one thing on thei</w:t>
      </w:r>
      <w:r w:rsidR="009E481F">
        <w:rPr>
          <w:color w:val="000000" w:themeColor="text1"/>
        </w:rPr>
        <w:t>r minds, you hear me? One thing</w:t>
      </w:r>
      <w:r w:rsidR="000D1084" w:rsidRPr="000D1084">
        <w:rPr>
          <w:color w:val="000000" w:themeColor="text1"/>
        </w:rPr>
        <w:t>”</w:t>
      </w:r>
      <w:r w:rsidR="009E481F" w:rsidRPr="009E481F">
        <w:rPr>
          <w:color w:val="000000" w:themeColor="text1"/>
        </w:rPr>
        <w:t xml:space="preserve"> </w:t>
      </w:r>
      <w:r w:rsidR="009E481F">
        <w:rPr>
          <w:color w:val="000000" w:themeColor="text1"/>
        </w:rPr>
        <w:t>(Die Antwoord “Baby’s On Fire”).</w:t>
      </w:r>
      <w:r w:rsidR="000D1084">
        <w:rPr>
          <w:color w:val="000000" w:themeColor="text1"/>
        </w:rPr>
        <w:t xml:space="preserve"> </w:t>
      </w:r>
      <w:r>
        <w:rPr>
          <w:color w:val="000000" w:themeColor="text1"/>
        </w:rPr>
        <w:t>Similarly, in “Cookie Thumper” ¥</w:t>
      </w:r>
      <w:r w:rsidR="000D1084">
        <w:rPr>
          <w:color w:val="000000" w:themeColor="text1"/>
        </w:rPr>
        <w:t>o</w:t>
      </w:r>
      <w:r w:rsidR="00813146">
        <w:rPr>
          <w:color w:val="000000" w:themeColor="text1"/>
        </w:rPr>
        <w:t>-</w:t>
      </w:r>
      <w:r w:rsidR="000D1084">
        <w:rPr>
          <w:color w:val="000000" w:themeColor="text1"/>
        </w:rPr>
        <w:t xml:space="preserve">landi can be seen sneaking out of an orphanage populated with </w:t>
      </w:r>
      <w:r w:rsidR="007548DF">
        <w:rPr>
          <w:color w:val="000000" w:themeColor="text1"/>
        </w:rPr>
        <w:t>scantily</w:t>
      </w:r>
      <w:r w:rsidR="000D1084">
        <w:rPr>
          <w:color w:val="000000" w:themeColor="text1"/>
        </w:rPr>
        <w:t>-clad adult ‘or</w:t>
      </w:r>
      <w:r w:rsidR="00485C34">
        <w:rPr>
          <w:color w:val="000000" w:themeColor="text1"/>
        </w:rPr>
        <w:t>pha</w:t>
      </w:r>
      <w:r w:rsidR="0068341C">
        <w:rPr>
          <w:color w:val="000000" w:themeColor="text1"/>
        </w:rPr>
        <w:t>ns’ to visit “Aines,” a black</w:t>
      </w:r>
      <w:r w:rsidR="000D1084">
        <w:rPr>
          <w:color w:val="000000" w:themeColor="text1"/>
        </w:rPr>
        <w:t xml:space="preserve"> South African who has recently been released from prison.  </w:t>
      </w:r>
      <w:r>
        <w:t xml:space="preserve">In “Banana Brain,” </w:t>
      </w:r>
      <w:r>
        <w:rPr>
          <w:color w:val="000000" w:themeColor="text1"/>
        </w:rPr>
        <w:t>¥</w:t>
      </w:r>
      <w:r w:rsidR="00DD4379" w:rsidRPr="00DD4379">
        <w:t>o</w:t>
      </w:r>
      <w:r w:rsidR="00813146">
        <w:t>-</w:t>
      </w:r>
      <w:r w:rsidR="00DD4379" w:rsidRPr="00DD4379">
        <w:t>landi is seen w</w:t>
      </w:r>
      <w:r w:rsidR="009645E8">
        <w:t>earing a conservative</w:t>
      </w:r>
      <w:r w:rsidR="00DD4379" w:rsidRPr="00DD4379">
        <w:t xml:space="preserve"> dress </w:t>
      </w:r>
      <w:r w:rsidR="009645E8">
        <w:t xml:space="preserve">reminiscent of that one would find on a china baby doll, </w:t>
      </w:r>
      <w:r w:rsidR="00DD4379" w:rsidRPr="00DD4379">
        <w:t>and has long, platinum hair—a sharp turn towards normality from her usu</w:t>
      </w:r>
      <w:r w:rsidR="009645E8">
        <w:t>al partially shaved hairstyle</w:t>
      </w:r>
      <w:r w:rsidR="009E481F">
        <w:t xml:space="preserve"> and revealing clothing</w:t>
      </w:r>
      <w:r w:rsidR="009645E8">
        <w:t>. Yet, a</w:t>
      </w:r>
      <w:r w:rsidR="00DD4379" w:rsidRPr="00DD4379">
        <w:t xml:space="preserve">fter sneaking her parents a </w:t>
      </w:r>
      <w:r>
        <w:t xml:space="preserve">full bottle of sleeping pills, </w:t>
      </w:r>
      <w:r>
        <w:rPr>
          <w:color w:val="000000" w:themeColor="text1"/>
        </w:rPr>
        <w:t>¥</w:t>
      </w:r>
      <w:r w:rsidR="00DD4379" w:rsidRPr="00DD4379">
        <w:t>o</w:t>
      </w:r>
      <w:r w:rsidR="00813146">
        <w:t>-</w:t>
      </w:r>
      <w:r w:rsidR="009645E8">
        <w:t xml:space="preserve">landi </w:t>
      </w:r>
      <w:r w:rsidR="00055758">
        <w:t xml:space="preserve">escapes </w:t>
      </w:r>
      <w:r w:rsidR="00DD4379" w:rsidRPr="00DD4379">
        <w:t>with Ninja to a Zef party where she kisses a woman and is confronted by Ninja with an enormous</w:t>
      </w:r>
      <w:r w:rsidR="008A228C">
        <w:t xml:space="preserve"> glow-in-the-dark</w:t>
      </w:r>
      <w:r w:rsidR="00DD4379" w:rsidRPr="00DD4379">
        <w:t xml:space="preserve"> strap-on. </w:t>
      </w:r>
      <w:r w:rsidR="00DD7502">
        <w:rPr>
          <w:color w:val="000000" w:themeColor="text1"/>
        </w:rPr>
        <w:t>Thus, i</w:t>
      </w:r>
      <w:r w:rsidR="00DD4379">
        <w:rPr>
          <w:color w:val="000000" w:themeColor="text1"/>
        </w:rPr>
        <w:t xml:space="preserve">t is </w:t>
      </w:r>
      <w:r>
        <w:rPr>
          <w:color w:val="000000" w:themeColor="text1"/>
        </w:rPr>
        <w:t>how ¥</w:t>
      </w:r>
      <w:r w:rsidR="00DD4379">
        <w:rPr>
          <w:color w:val="000000" w:themeColor="text1"/>
        </w:rPr>
        <w:t>o</w:t>
      </w:r>
      <w:r w:rsidR="00813146">
        <w:rPr>
          <w:color w:val="000000" w:themeColor="text1"/>
        </w:rPr>
        <w:t>-</w:t>
      </w:r>
      <w:r w:rsidR="00DD4379">
        <w:rPr>
          <w:color w:val="000000" w:themeColor="text1"/>
        </w:rPr>
        <w:t>landi acts, who she is with and where she is that conveys a loss of sexual and social innocence</w:t>
      </w:r>
      <w:r w:rsidR="009755D8">
        <w:rPr>
          <w:color w:val="000000" w:themeColor="text1"/>
        </w:rPr>
        <w:t xml:space="preserve"> in a way that refutes the globalized sexual ideal </w:t>
      </w:r>
      <w:r w:rsidR="00702B23">
        <w:rPr>
          <w:color w:val="000000" w:themeColor="text1"/>
        </w:rPr>
        <w:t xml:space="preserve">of the heterosexual woman </w:t>
      </w:r>
      <w:r w:rsidR="009755D8">
        <w:rPr>
          <w:color w:val="000000" w:themeColor="text1"/>
        </w:rPr>
        <w:t>found in dominant popular culture</w:t>
      </w:r>
      <w:r w:rsidR="00702B23">
        <w:rPr>
          <w:color w:val="000000" w:themeColor="text1"/>
        </w:rPr>
        <w:t>: that she is a passive object, that she does not experiment with homosexuality, that she is obedient, and that her sexuality is conveyed for the arousal and pleasure of the male viewer</w:t>
      </w:r>
      <w:r w:rsidR="00DD4379">
        <w:rPr>
          <w:color w:val="000000" w:themeColor="text1"/>
        </w:rPr>
        <w:t xml:space="preserve">. </w:t>
      </w:r>
    </w:p>
    <w:p w14:paraId="398B0EB2" w14:textId="37AA9DCD" w:rsidR="00DD7502" w:rsidRPr="00DD7502" w:rsidRDefault="009E481F" w:rsidP="007548DF">
      <w:pPr>
        <w:spacing w:line="480" w:lineRule="auto"/>
        <w:ind w:firstLine="720"/>
        <w:contextualSpacing/>
        <w:rPr>
          <w:color w:val="C00000"/>
        </w:rPr>
      </w:pPr>
      <w:r>
        <w:rPr>
          <w:color w:val="000000" w:themeColor="text1"/>
        </w:rPr>
        <w:t xml:space="preserve">And while these portrayals of </w:t>
      </w:r>
      <w:r w:rsidR="00BD680E">
        <w:rPr>
          <w:color w:val="000000" w:themeColor="text1"/>
        </w:rPr>
        <w:t xml:space="preserve">the </w:t>
      </w:r>
      <w:r>
        <w:rPr>
          <w:color w:val="000000" w:themeColor="text1"/>
        </w:rPr>
        <w:t>sexual are overt strays from those found in mainstream pop music, u</w:t>
      </w:r>
      <w:r w:rsidR="009645E8">
        <w:rPr>
          <w:color w:val="000000" w:themeColor="text1"/>
        </w:rPr>
        <w:t>nfortunately, y</w:t>
      </w:r>
      <w:r w:rsidR="00E01C34">
        <w:rPr>
          <w:color w:val="000000" w:themeColor="text1"/>
        </w:rPr>
        <w:t>et again</w:t>
      </w:r>
      <w:r w:rsidR="00DD7502">
        <w:rPr>
          <w:color w:val="000000" w:themeColor="text1"/>
        </w:rPr>
        <w:t xml:space="preserve">, there is no consistent message throughout these videos that can be identified as explicitly </w:t>
      </w:r>
      <w:r w:rsidR="00DD7502">
        <w:rPr>
          <w:i/>
          <w:color w:val="000000" w:themeColor="text1"/>
        </w:rPr>
        <w:t>Zef</w:t>
      </w:r>
      <w:r w:rsidR="00DD7502">
        <w:rPr>
          <w:color w:val="000000" w:themeColor="text1"/>
        </w:rPr>
        <w:t xml:space="preserve">. While the videos are racy, stylish, and </w:t>
      </w:r>
      <w:r w:rsidR="008A228C">
        <w:rPr>
          <w:color w:val="000000" w:themeColor="text1"/>
        </w:rPr>
        <w:t xml:space="preserve">outlandish, </w:t>
      </w:r>
      <w:r w:rsidR="009645E8">
        <w:rPr>
          <w:color w:val="000000" w:themeColor="text1"/>
        </w:rPr>
        <w:t xml:space="preserve">in their destruction of social and sexual norms, </w:t>
      </w:r>
      <w:r w:rsidR="008A228C">
        <w:rPr>
          <w:color w:val="000000" w:themeColor="text1"/>
        </w:rPr>
        <w:t>the group</w:t>
      </w:r>
      <w:r w:rsidR="00DD7502">
        <w:rPr>
          <w:color w:val="000000" w:themeColor="text1"/>
        </w:rPr>
        <w:t xml:space="preserve"> fail</w:t>
      </w:r>
      <w:r w:rsidR="008A228C">
        <w:rPr>
          <w:color w:val="000000" w:themeColor="text1"/>
        </w:rPr>
        <w:t>s</w:t>
      </w:r>
      <w:r w:rsidR="00DD7502">
        <w:rPr>
          <w:color w:val="000000" w:themeColor="text1"/>
        </w:rPr>
        <w:t xml:space="preserve"> to conve</w:t>
      </w:r>
      <w:r w:rsidR="000C6A2C">
        <w:rPr>
          <w:color w:val="000000" w:themeColor="text1"/>
        </w:rPr>
        <w:t xml:space="preserve">y to the viewer what the </w:t>
      </w:r>
      <w:r w:rsidR="00DD7502">
        <w:rPr>
          <w:color w:val="000000" w:themeColor="text1"/>
        </w:rPr>
        <w:t xml:space="preserve">Zef </w:t>
      </w:r>
      <w:r w:rsidR="000C6A2C">
        <w:rPr>
          <w:color w:val="000000" w:themeColor="text1"/>
        </w:rPr>
        <w:lastRenderedPageBreak/>
        <w:t>alternative to popular social and sexual imagery is. Are these videos conveying that sex is a deviant and rebellious act, a journey from childhood into adulthood, or that sex is something frivolous? I</w:t>
      </w:r>
      <w:r w:rsidR="00BD027F">
        <w:rPr>
          <w:color w:val="000000" w:themeColor="text1"/>
        </w:rPr>
        <w:t xml:space="preserve">t is unclear if, </w:t>
      </w:r>
      <w:r w:rsidR="00BA5273">
        <w:rPr>
          <w:color w:val="000000" w:themeColor="text1"/>
        </w:rPr>
        <w:t xml:space="preserve">like the punk movement, </w:t>
      </w:r>
      <w:r w:rsidR="00BD027F">
        <w:rPr>
          <w:color w:val="000000" w:themeColor="text1"/>
        </w:rPr>
        <w:t xml:space="preserve">Die Antwoord is </w:t>
      </w:r>
      <w:r w:rsidR="00BA5273">
        <w:rPr>
          <w:color w:val="000000" w:themeColor="text1"/>
        </w:rPr>
        <w:t>attempting to redefine the boundaries of beauty and sexual</w:t>
      </w:r>
      <w:r w:rsidR="008A228C">
        <w:rPr>
          <w:color w:val="000000" w:themeColor="text1"/>
        </w:rPr>
        <w:t>ity, or if it is</w:t>
      </w:r>
      <w:r w:rsidR="00BD027F">
        <w:rPr>
          <w:color w:val="000000" w:themeColor="text1"/>
        </w:rPr>
        <w:t xml:space="preserve"> seeking to</w:t>
      </w:r>
      <w:r w:rsidR="000C6A2C">
        <w:rPr>
          <w:color w:val="000000" w:themeColor="text1"/>
        </w:rPr>
        <w:t xml:space="preserve"> communicate a co</w:t>
      </w:r>
      <w:r w:rsidR="0044256B">
        <w:rPr>
          <w:color w:val="000000" w:themeColor="text1"/>
        </w:rPr>
        <w:t>mpletely different dialogue al</w:t>
      </w:r>
      <w:r w:rsidR="000C6A2C">
        <w:rPr>
          <w:color w:val="000000" w:themeColor="text1"/>
        </w:rPr>
        <w:t>together</w:t>
      </w:r>
      <w:r w:rsidR="00BD027F">
        <w:rPr>
          <w:color w:val="000000" w:themeColor="text1"/>
        </w:rPr>
        <w:t>.</w:t>
      </w:r>
      <w:r w:rsidR="00DD7502">
        <w:rPr>
          <w:color w:val="000000" w:themeColor="text1"/>
        </w:rPr>
        <w:t xml:space="preserve"> </w:t>
      </w:r>
      <w:r w:rsidR="000C6A2C">
        <w:rPr>
          <w:color w:val="000000" w:themeColor="text1"/>
        </w:rPr>
        <w:t>As Hebdige iterates</w:t>
      </w:r>
      <w:r w:rsidR="00DD7502">
        <w:rPr>
          <w:color w:val="000000" w:themeColor="text1"/>
        </w:rPr>
        <w:t xml:space="preserve">, a subculture must have a specific set of messages around which it forms, and a political agenda that it wishes to propel with the group’s style of dress, music, and art. While Die Antwoord says repeatedly that it is Zef in these songs’ lyrics, we are still left in the dark as to what </w:t>
      </w:r>
      <w:r w:rsidR="0044256B">
        <w:rPr>
          <w:color w:val="000000" w:themeColor="text1"/>
        </w:rPr>
        <w:t xml:space="preserve">its </w:t>
      </w:r>
      <w:r>
        <w:rPr>
          <w:color w:val="000000" w:themeColor="text1"/>
        </w:rPr>
        <w:t xml:space="preserve">personal </w:t>
      </w:r>
      <w:r w:rsidR="000C6A2C">
        <w:rPr>
          <w:color w:val="000000" w:themeColor="text1"/>
        </w:rPr>
        <w:t xml:space="preserve">definition of </w:t>
      </w:r>
      <w:r w:rsidR="00DD7502">
        <w:rPr>
          <w:color w:val="000000" w:themeColor="text1"/>
        </w:rPr>
        <w:t>Zef truly is</w:t>
      </w:r>
      <w:r w:rsidR="0044256B">
        <w:rPr>
          <w:color w:val="000000" w:themeColor="text1"/>
        </w:rPr>
        <w:t>,</w:t>
      </w:r>
      <w:r w:rsidR="002101A8">
        <w:rPr>
          <w:color w:val="000000" w:themeColor="text1"/>
        </w:rPr>
        <w:t xml:space="preserve"> why Die Antwoord is </w:t>
      </w:r>
      <w:r w:rsidR="000C6A2C">
        <w:rPr>
          <w:color w:val="000000" w:themeColor="text1"/>
        </w:rPr>
        <w:t xml:space="preserve">worthy of being </w:t>
      </w:r>
      <w:r w:rsidR="0044256B">
        <w:rPr>
          <w:color w:val="000000" w:themeColor="text1"/>
        </w:rPr>
        <w:t>the face of Zef, and what political message</w:t>
      </w:r>
      <w:r>
        <w:rPr>
          <w:color w:val="000000" w:themeColor="text1"/>
        </w:rPr>
        <w:t>s</w:t>
      </w:r>
      <w:r w:rsidR="0044256B">
        <w:rPr>
          <w:color w:val="000000" w:themeColor="text1"/>
        </w:rPr>
        <w:t xml:space="preserve"> the group stands behind</w:t>
      </w:r>
      <w:r w:rsidR="008A228C">
        <w:rPr>
          <w:color w:val="000000" w:themeColor="text1"/>
        </w:rPr>
        <w:t>.</w:t>
      </w:r>
      <w:r w:rsidR="00DD7502">
        <w:rPr>
          <w:color w:val="000000" w:themeColor="text1"/>
        </w:rPr>
        <w:t xml:space="preserve"> </w:t>
      </w:r>
    </w:p>
    <w:p w14:paraId="6FBD42B7" w14:textId="24061D94" w:rsidR="00AD14EC" w:rsidRDefault="001F6C8D" w:rsidP="007548DF">
      <w:pPr>
        <w:spacing w:line="480" w:lineRule="auto"/>
        <w:contextualSpacing/>
      </w:pPr>
      <w:r>
        <w:tab/>
      </w:r>
      <w:r w:rsidR="0044256B">
        <w:t xml:space="preserve">Although through my analysis </w:t>
      </w:r>
      <w:r w:rsidR="00AD14EC">
        <w:t>it has become apparent that Die Antwoord has failed to create an explicitly subcultural identity for itself,</w:t>
      </w:r>
      <w:r w:rsidR="002101A8">
        <w:t xml:space="preserve"> </w:t>
      </w:r>
      <w:r w:rsidR="0044256B">
        <w:t xml:space="preserve">its </w:t>
      </w:r>
      <w:r w:rsidR="002101A8">
        <w:t xml:space="preserve">“Fatty Boom Boom” </w:t>
      </w:r>
      <w:r w:rsidR="0044256B">
        <w:t>music video is its</w:t>
      </w:r>
      <w:r w:rsidR="00AD14EC">
        <w:t xml:space="preserve"> most </w:t>
      </w:r>
      <w:r w:rsidR="00AD14EC" w:rsidRPr="00AD14EC">
        <w:t>blatant</w:t>
      </w:r>
      <w:r w:rsidR="002101A8">
        <w:t xml:space="preserve"> refutation of popular culture, and thus </w:t>
      </w:r>
      <w:r w:rsidR="0044256B">
        <w:t xml:space="preserve">comes </w:t>
      </w:r>
      <w:r w:rsidR="002101A8">
        <w:t>the closest to</w:t>
      </w:r>
      <w:r w:rsidR="0044256B">
        <w:t xml:space="preserve"> being</w:t>
      </w:r>
      <w:r w:rsidR="002101A8">
        <w:t xml:space="preserve"> subcultural in nature. </w:t>
      </w:r>
      <w:r w:rsidR="00AD14EC">
        <w:t>The video is a clear rejection of the music of pop st</w:t>
      </w:r>
      <w:r w:rsidR="00E01C34">
        <w:t>ar Lady Gaga, as a result of a T</w:t>
      </w:r>
      <w:r w:rsidR="00AD14EC">
        <w:t>witter battle that ensued between Lady Gaga</w:t>
      </w:r>
      <w:r w:rsidR="008A228C">
        <w:t xml:space="preserve"> and the band</w:t>
      </w:r>
      <w:r w:rsidR="00AD14EC">
        <w:t>.</w:t>
      </w:r>
    </w:p>
    <w:p w14:paraId="091368C1" w14:textId="17576E6E" w:rsidR="0056274C" w:rsidRPr="0056274C" w:rsidRDefault="00AD14EC" w:rsidP="00AD14EC">
      <w:pPr>
        <w:spacing w:line="480" w:lineRule="auto"/>
        <w:ind w:firstLine="720"/>
        <w:contextualSpacing/>
        <w:rPr>
          <w:rFonts w:eastAsia="Times New Roman"/>
        </w:rPr>
      </w:pPr>
      <w:r>
        <w:t xml:space="preserve"> </w:t>
      </w:r>
      <w:r w:rsidR="009C413E">
        <w:t xml:space="preserve">With the release of its </w:t>
      </w:r>
      <w:r w:rsidR="002A2A8B">
        <w:t xml:space="preserve">album </w:t>
      </w:r>
      <w:r w:rsidR="002A2A8B">
        <w:rPr>
          <w:i/>
        </w:rPr>
        <w:t xml:space="preserve">Ten$ion </w:t>
      </w:r>
      <w:r w:rsidR="002A2A8B">
        <w:t xml:space="preserve">in 2012, Die Antwoord’s international popularity began to swell (Klopper). </w:t>
      </w:r>
      <w:r w:rsidR="007548DF">
        <w:t>As a result, Lady Gaga, “probably the most acclaimed international pop star,”</w:t>
      </w:r>
      <w:r w:rsidR="0044256B">
        <w:t xml:space="preserve"> of the time,</w:t>
      </w:r>
      <w:r w:rsidR="007548DF">
        <w:t xml:space="preserve"> invited Die Antwoord to perform as her opening act on her </w:t>
      </w:r>
      <w:r w:rsidR="007548DF">
        <w:rPr>
          <w:i/>
        </w:rPr>
        <w:t xml:space="preserve">Born This Way </w:t>
      </w:r>
      <w:r w:rsidR="007548DF">
        <w:t>tour—an invitation that the group aggressiv</w:t>
      </w:r>
      <w:r w:rsidR="0044256B">
        <w:t>ely refused, claiming that its</w:t>
      </w:r>
      <w:r w:rsidR="007548DF">
        <w:t xml:space="preserve"> ‘“Zef’ style is too ‘hardcore, like solid heavyweight’ to be associated with the ‘shitty pop music’ of Lady Gaga” (Klopper). </w:t>
      </w:r>
      <w:r>
        <w:t xml:space="preserve">A subsequent Twitter </w:t>
      </w:r>
      <w:r w:rsidRPr="00AD14EC">
        <w:t>skirmish</w:t>
      </w:r>
      <w:r>
        <w:t xml:space="preserve"> erupted </w:t>
      </w:r>
      <w:r w:rsidR="00F410FB">
        <w:t>between Die Antwoord and</w:t>
      </w:r>
      <w:r w:rsidR="00F148BF">
        <w:t xml:space="preserve"> Lady Gaga, who slandered the group:</w:t>
      </w:r>
      <w:r w:rsidR="00F410FB">
        <w:t xml:space="preserve"> “</w:t>
      </w:r>
      <w:r w:rsidR="0056274C" w:rsidRPr="0056274C">
        <w:rPr>
          <w:rFonts w:eastAsia="Times New Roman"/>
          <w:color w:val="000000"/>
          <w:shd w:val="clear" w:color="auto" w:fill="FFFFFF"/>
        </w:rPr>
        <w:t>i fink u freaky but you don't have a hit. hundred thousand tickets sold in [South Africa]. #thatsmyshit,</w:t>
      </w:r>
      <w:r w:rsidR="0056274C">
        <w:rPr>
          <w:rFonts w:eastAsia="Times New Roman"/>
          <w:color w:val="000000"/>
          <w:shd w:val="clear" w:color="auto" w:fill="FFFFFF"/>
        </w:rPr>
        <w:t xml:space="preserve">” </w:t>
      </w:r>
      <w:r w:rsidR="00F148BF">
        <w:rPr>
          <w:rFonts w:eastAsia="Times New Roman"/>
          <w:color w:val="000000"/>
          <w:shd w:val="clear" w:color="auto" w:fill="FFFFFF"/>
        </w:rPr>
        <w:t xml:space="preserve">tweeted Lady Gaga, </w:t>
      </w:r>
      <w:r w:rsidR="0056274C">
        <w:rPr>
          <w:rFonts w:eastAsia="Times New Roman"/>
          <w:color w:val="000000"/>
          <w:shd w:val="clear" w:color="auto" w:fill="FFFFFF"/>
        </w:rPr>
        <w:t>riffing on Die Antwoord’s song “I Fink U Freaky.”</w:t>
      </w:r>
    </w:p>
    <w:p w14:paraId="05557B4C" w14:textId="2DC2B79B" w:rsidR="00511980" w:rsidRDefault="00F410FB" w:rsidP="007548DF">
      <w:pPr>
        <w:spacing w:line="480" w:lineRule="auto"/>
        <w:ind w:firstLine="720"/>
        <w:contextualSpacing/>
        <w:rPr>
          <w:color w:val="000000" w:themeColor="text1"/>
        </w:rPr>
      </w:pPr>
      <w:r>
        <w:lastRenderedPageBreak/>
        <w:t xml:space="preserve"> </w:t>
      </w:r>
      <w:r w:rsidR="0056274C">
        <w:t xml:space="preserve">Die Antwoord’s music video </w:t>
      </w:r>
      <w:r w:rsidR="009755D8">
        <w:t>“</w:t>
      </w:r>
      <w:r w:rsidR="001F6C8D">
        <w:t>Fatty Boom Boom</w:t>
      </w:r>
      <w:r w:rsidR="009755D8">
        <w:t>”</w:t>
      </w:r>
      <w:r w:rsidR="001F6C8D">
        <w:t xml:space="preserve"> </w:t>
      </w:r>
      <w:r w:rsidR="0056274C">
        <w:t>rep</w:t>
      </w:r>
      <w:r w:rsidR="00485C34">
        <w:t>resents a reply to Lady Gaga’s</w:t>
      </w:r>
      <w:r w:rsidR="0056274C">
        <w:t xml:space="preserve"> declaration of popularity, and as a result </w:t>
      </w:r>
      <w:r w:rsidR="001F6C8D">
        <w:t xml:space="preserve">encapsulates </w:t>
      </w:r>
      <w:r w:rsidR="00381025">
        <w:t>“</w:t>
      </w:r>
      <w:r w:rsidR="001F6C8D">
        <w:t>The status and meaning of revolt</w:t>
      </w:r>
      <w:r w:rsidR="00381025">
        <w:t>”</w:t>
      </w:r>
      <w:r w:rsidR="00EC29ED">
        <w:t xml:space="preserve"> Hebdige requires in his definition of subculture</w:t>
      </w:r>
      <w:r w:rsidR="0056274C">
        <w:t xml:space="preserve">—in this case, a </w:t>
      </w:r>
      <w:r w:rsidR="001F6C8D">
        <w:t>rev</w:t>
      </w:r>
      <w:r w:rsidR="0056274C">
        <w:t>olt against American pop music</w:t>
      </w:r>
      <w:r w:rsidR="001F6C8D">
        <w:t xml:space="preserve"> being the idealized</w:t>
      </w:r>
      <w:r w:rsidR="0056274C">
        <w:t xml:space="preserve"> goal for all artists worldwide (Hebdige 1258). In the video, Die Antwoord creates a parody of Lady Gaga, hav</w:t>
      </w:r>
      <w:r w:rsidR="00485C34">
        <w:t>ing a male actor dressing in the</w:t>
      </w:r>
      <w:r w:rsidR="0056274C">
        <w:t xml:space="preserve"> iconic “Meat Dress” that the artist wore to the 2010 MTV Video Music Awards. “Lady Gaga” is first seen riding unamused in a beat-up minivan receiving a ‘tour of South Africa’; the camera flashes to graffi</w:t>
      </w:r>
      <w:r w:rsidR="0068341C">
        <w:t>ti-riddled streets, and black</w:t>
      </w:r>
      <w:r w:rsidR="0056274C">
        <w:t xml:space="preserve"> South Africans ming</w:t>
      </w:r>
      <w:r w:rsidR="009C0B70">
        <w:t>ling with wild lions, hyenas, and a black panther</w:t>
      </w:r>
      <w:r w:rsidR="00303E68">
        <w:t xml:space="preserve"> in what the tour guide refers to as the “concrete jungle”</w:t>
      </w:r>
      <w:r w:rsidR="009E481F">
        <w:t xml:space="preserve"> (Die Antwoord “Fatty Boom Boom”).</w:t>
      </w:r>
      <w:r w:rsidR="0056274C">
        <w:t xml:space="preserve"> The character looks on listlessly, until her tour guide comes across Die Antwoord performing in the street</w:t>
      </w:r>
      <w:r w:rsidR="00303E68">
        <w:t xml:space="preserve">, to which she finally reacts, </w:t>
      </w:r>
      <w:r w:rsidR="00B16C95" w:rsidRPr="00D70B58">
        <w:rPr>
          <w:color w:val="000000" w:themeColor="text1"/>
        </w:rPr>
        <w:t>“Oh my God, look at their freaky fashion! I</w:t>
      </w:r>
      <w:r w:rsidR="009E481F">
        <w:rPr>
          <w:color w:val="000000" w:themeColor="text1"/>
        </w:rPr>
        <w:t xml:space="preserve"> should get them to open for me</w:t>
      </w:r>
      <w:r w:rsidR="00B16C95" w:rsidRPr="00D70B58">
        <w:rPr>
          <w:color w:val="000000" w:themeColor="text1"/>
        </w:rPr>
        <w:t>”</w:t>
      </w:r>
      <w:r w:rsidR="009E481F">
        <w:rPr>
          <w:color w:val="000000" w:themeColor="text1"/>
        </w:rPr>
        <w:t xml:space="preserve"> (Die Antwoord “Fatty Boom Boom”). </w:t>
      </w:r>
      <w:r w:rsidR="00B16C95" w:rsidRPr="00D70B58">
        <w:rPr>
          <w:color w:val="000000" w:themeColor="text1"/>
        </w:rPr>
        <w:t xml:space="preserve"> </w:t>
      </w:r>
      <w:r w:rsidR="00061AB7">
        <w:rPr>
          <w:color w:val="000000" w:themeColor="text1"/>
        </w:rPr>
        <w:t xml:space="preserve">After her tour van is held up by a group of gunmen, </w:t>
      </w:r>
      <w:r w:rsidR="008A228C">
        <w:rPr>
          <w:color w:val="000000" w:themeColor="text1"/>
        </w:rPr>
        <w:t>‘Lady Gaga’</w:t>
      </w:r>
      <w:r w:rsidR="00B16C95">
        <w:rPr>
          <w:color w:val="000000" w:themeColor="text1"/>
        </w:rPr>
        <w:t xml:space="preserve"> is then subjected to a traumatizing gynecologist visit in which she has an ‘exotic’ South African insect extracted from her vagina, and is ultimately mauled by a lion and killed at the end of the video. </w:t>
      </w:r>
      <w:r w:rsidR="007548DF">
        <w:rPr>
          <w:color w:val="000000" w:themeColor="text1"/>
        </w:rPr>
        <w:t>In both Ninja and ¥</w:t>
      </w:r>
      <w:r w:rsidR="00EC29ED">
        <w:rPr>
          <w:color w:val="000000" w:themeColor="text1"/>
        </w:rPr>
        <w:t>o-landi’s lyrics, they verbalize their rejection of Lady Gaga: “No, I do not want to stop, collaborate or listen… I’m takin’ over America, b</w:t>
      </w:r>
      <w:r w:rsidR="004E73C9">
        <w:rPr>
          <w:color w:val="000000" w:themeColor="text1"/>
        </w:rPr>
        <w:t>lowin’ up everything,” asserts ¥</w:t>
      </w:r>
      <w:r w:rsidR="00EC29ED">
        <w:rPr>
          <w:color w:val="000000" w:themeColor="text1"/>
        </w:rPr>
        <w:t>o-landi, while Ninja negatively references the American pop star’s interest in the band: “Suddenly you’re interested ‘cos we’re blowing up overseas” (</w:t>
      </w:r>
      <w:r w:rsidR="00F87E57">
        <w:rPr>
          <w:color w:val="000000" w:themeColor="text1"/>
        </w:rPr>
        <w:t xml:space="preserve">Die Antwoord </w:t>
      </w:r>
      <w:r w:rsidR="00EC29ED">
        <w:rPr>
          <w:color w:val="000000" w:themeColor="text1"/>
        </w:rPr>
        <w:t xml:space="preserve">“Fatty Boom Boom”). </w:t>
      </w:r>
      <w:r w:rsidR="004E73C9">
        <w:rPr>
          <w:color w:val="000000" w:themeColor="text1"/>
        </w:rPr>
        <w:t>Throughout the video, ¥</w:t>
      </w:r>
      <w:r w:rsidR="002E183B">
        <w:rPr>
          <w:color w:val="000000" w:themeColor="text1"/>
        </w:rPr>
        <w:t>o-landi can also be heard yelling such</w:t>
      </w:r>
      <w:r w:rsidR="002E183B" w:rsidRPr="002E183B">
        <w:t xml:space="preserve"> </w:t>
      </w:r>
      <w:r w:rsidR="002E183B" w:rsidRPr="002E183B">
        <w:rPr>
          <w:color w:val="000000" w:themeColor="text1"/>
        </w:rPr>
        <w:t>bellicose</w:t>
      </w:r>
      <w:r w:rsidR="002E183B">
        <w:rPr>
          <w:color w:val="000000" w:themeColor="text1"/>
        </w:rPr>
        <w:t xml:space="preserve"> lyrics as, “Fight fight fight!/ Kick you in the teeth, hit you on the head with the mic” (</w:t>
      </w:r>
      <w:r w:rsidR="009E481F">
        <w:rPr>
          <w:color w:val="000000" w:themeColor="text1"/>
        </w:rPr>
        <w:t xml:space="preserve">Die Antwoord </w:t>
      </w:r>
      <w:r w:rsidR="002E183B">
        <w:rPr>
          <w:color w:val="000000" w:themeColor="text1"/>
        </w:rPr>
        <w:t xml:space="preserve">“Fatty Boom Boom”). </w:t>
      </w:r>
      <w:r w:rsidR="00B16C95">
        <w:rPr>
          <w:color w:val="000000" w:themeColor="text1"/>
        </w:rPr>
        <w:t>This ‘killing off’ of Lady Gaga, as we</w:t>
      </w:r>
      <w:r w:rsidR="00F87E57">
        <w:rPr>
          <w:color w:val="000000" w:themeColor="text1"/>
        </w:rPr>
        <w:t>ll as Die Antwoord’s aggressive</w:t>
      </w:r>
      <w:r w:rsidR="00EC29ED">
        <w:rPr>
          <w:color w:val="000000" w:themeColor="text1"/>
        </w:rPr>
        <w:t xml:space="preserve"> </w:t>
      </w:r>
      <w:r w:rsidR="00F87E57">
        <w:rPr>
          <w:color w:val="000000" w:themeColor="text1"/>
        </w:rPr>
        <w:t xml:space="preserve">lyrics, are </w:t>
      </w:r>
      <w:r w:rsidR="00B16C95">
        <w:rPr>
          <w:color w:val="000000" w:themeColor="text1"/>
        </w:rPr>
        <w:t>demonstration</w:t>
      </w:r>
      <w:r w:rsidR="00F87E57">
        <w:rPr>
          <w:color w:val="000000" w:themeColor="text1"/>
        </w:rPr>
        <w:t>s</w:t>
      </w:r>
      <w:r w:rsidR="00B16C95">
        <w:rPr>
          <w:color w:val="000000" w:themeColor="text1"/>
        </w:rPr>
        <w:t xml:space="preserve"> of an “elevation of crime into art,” one of Hebdige’s key required actions of a subculture (1258). </w:t>
      </w:r>
      <w:r w:rsidR="00511980">
        <w:rPr>
          <w:color w:val="000000" w:themeColor="text1"/>
        </w:rPr>
        <w:t xml:space="preserve">The murder of Lady Gaga is a </w:t>
      </w:r>
      <w:r w:rsidR="00511980">
        <w:rPr>
          <w:color w:val="000000" w:themeColor="text1"/>
        </w:rPr>
        <w:lastRenderedPageBreak/>
        <w:t xml:space="preserve">metaphorical representation for the homicide of </w:t>
      </w:r>
      <w:r w:rsidR="00EF4629">
        <w:rPr>
          <w:color w:val="000000" w:themeColor="text1"/>
        </w:rPr>
        <w:t xml:space="preserve">pop music—in particular American pop music, which Die Antwoord believes it stands in stark opposition to. Thus, through violently killing Gaga in the end of the video while the band’s </w:t>
      </w:r>
      <w:r w:rsidR="00EF4629" w:rsidRPr="00EF4629">
        <w:rPr>
          <w:color w:val="000000" w:themeColor="text1"/>
        </w:rPr>
        <w:t>sadistic</w:t>
      </w:r>
      <w:r w:rsidR="00EF4629">
        <w:rPr>
          <w:color w:val="000000" w:themeColor="text1"/>
        </w:rPr>
        <w:t xml:space="preserve"> lyrics pound the viewer’s ears throughout, Die Antwoord is attempting to create a political message here regarding the sterilization </w:t>
      </w:r>
      <w:r w:rsidR="00335F61">
        <w:rPr>
          <w:color w:val="000000" w:themeColor="text1"/>
        </w:rPr>
        <w:t>of popular music</w:t>
      </w:r>
      <w:r w:rsidR="00EF4629">
        <w:rPr>
          <w:color w:val="000000" w:themeColor="text1"/>
        </w:rPr>
        <w:t xml:space="preserve">, and to convey that it wants no part in the pop music regime.  </w:t>
      </w:r>
    </w:p>
    <w:p w14:paraId="5BEF7E68" w14:textId="7295D6CA" w:rsidR="00F87E57" w:rsidRDefault="00FE4151" w:rsidP="00C841E2">
      <w:pPr>
        <w:spacing w:after="160" w:line="259" w:lineRule="auto"/>
        <w:contextualSpacing/>
      </w:pPr>
      <w:r w:rsidRPr="00FE4151">
        <w:rPr>
          <w:noProof/>
        </w:rPr>
        <w:drawing>
          <wp:inline distT="0" distB="0" distL="0" distR="0" wp14:anchorId="7106E8BD" wp14:editId="045C2456">
            <wp:extent cx="1194435" cy="2143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3289" cy="2249110"/>
                    </a:xfrm>
                    <a:prstGeom prst="rect">
                      <a:avLst/>
                    </a:prstGeom>
                  </pic:spPr>
                </pic:pic>
              </a:graphicData>
            </a:graphic>
          </wp:inline>
        </w:drawing>
      </w:r>
      <w:r>
        <w:t xml:space="preserve"> </w:t>
      </w:r>
      <w:r>
        <w:rPr>
          <w:noProof/>
        </w:rPr>
        <w:drawing>
          <wp:inline distT="0" distB="0" distL="0" distR="0" wp14:anchorId="547A6778" wp14:editId="21F1FD4F">
            <wp:extent cx="1368374" cy="2155071"/>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lery-1441283156-gettyimages-139184262-ma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5674" cy="2245314"/>
                    </a:xfrm>
                    <a:prstGeom prst="rect">
                      <a:avLst/>
                    </a:prstGeom>
                  </pic:spPr>
                </pic:pic>
              </a:graphicData>
            </a:graphic>
          </wp:inline>
        </w:drawing>
      </w:r>
      <w:r>
        <w:t xml:space="preserve"> </w:t>
      </w:r>
      <w:r w:rsidR="00C841E2">
        <w:rPr>
          <w:rStyle w:val="FootnoteReference"/>
        </w:rPr>
        <w:footnoteReference w:id="4"/>
      </w:r>
    </w:p>
    <w:p w14:paraId="2D57BC90" w14:textId="1AA5E979" w:rsidR="000F2BDE" w:rsidRPr="000F2BDE" w:rsidRDefault="00EF4629" w:rsidP="007548DF">
      <w:pPr>
        <w:spacing w:line="480" w:lineRule="auto"/>
        <w:ind w:firstLine="720"/>
        <w:contextualSpacing/>
        <w:rPr>
          <w:rFonts w:eastAsia="Times New Roman"/>
        </w:rPr>
      </w:pPr>
      <w:r>
        <w:t xml:space="preserve">However, </w:t>
      </w:r>
      <w:r w:rsidR="00F17FB2">
        <w:t xml:space="preserve">Lady Gaga is both a fashion and a music </w:t>
      </w:r>
      <w:r w:rsidR="009755D8">
        <w:t>icon that</w:t>
      </w:r>
      <w:r w:rsidR="00F17FB2">
        <w:t xml:space="preserve"> prides hersel</w:t>
      </w:r>
      <w:r w:rsidR="003529B7">
        <w:t>f on her representation of the ‘strange.’</w:t>
      </w:r>
      <w:r w:rsidR="00F17FB2">
        <w:t xml:space="preserve"> She has made numerous outlandish fashion statements at major music events, such as the “Meat Dress” that </w:t>
      </w:r>
      <w:r w:rsidR="00F87E57">
        <w:t>Die Antwoord references in its</w:t>
      </w:r>
      <w:r w:rsidR="00F17FB2">
        <w:t xml:space="preserve"> “Fatty Boom Boom” music video. </w:t>
      </w:r>
      <w:r w:rsidR="008B1D3B">
        <w:t>Although Lady Gaga has never explicitly f</w:t>
      </w:r>
      <w:r w:rsidR="003529B7">
        <w:t>ramed her music or</w:t>
      </w:r>
      <w:r w:rsidR="008B1D3B">
        <w:t xml:space="preserve"> her image as representations of a subculture, she has in many ways fulfilled Hebdige’</w:t>
      </w:r>
      <w:r w:rsidR="00001F61">
        <w:t>s definition of subculture</w:t>
      </w:r>
      <w:r w:rsidR="00F87E57">
        <w:t>—possibly more</w:t>
      </w:r>
      <w:r>
        <w:t xml:space="preserve"> </w:t>
      </w:r>
      <w:r w:rsidR="00F87E57">
        <w:t>so than Die Antwoord</w:t>
      </w:r>
      <w:r w:rsidR="00001F61">
        <w:t>. Lady Gaga</w:t>
      </w:r>
      <w:r w:rsidR="008B1D3B">
        <w:t xml:space="preserve"> </w:t>
      </w:r>
      <w:r w:rsidR="000F2BDE">
        <w:t>has created a distinct relationship with her fans that not many artists before her have cultivated, “</w:t>
      </w:r>
      <w:r w:rsidR="000F2BDE" w:rsidRPr="000F2BDE">
        <w:rPr>
          <w:rFonts w:eastAsia="Times New Roman"/>
        </w:rPr>
        <w:t>built by her messages of self-acceptance and by her intense engagement with fans through social media</w:t>
      </w:r>
      <w:r w:rsidR="000F2BDE">
        <w:rPr>
          <w:rFonts w:eastAsia="Times New Roman"/>
        </w:rPr>
        <w:t>” (Click, Lee and Willson Holladay, 360)</w:t>
      </w:r>
      <w:r w:rsidR="003529B7">
        <w:t>. Calling her fans</w:t>
      </w:r>
      <w:r w:rsidR="000F2BDE">
        <w:t xml:space="preserve"> her “little monsters,” Lady Gaga has stripped the word “monster” of its “negative connotations,” allowing her “</w:t>
      </w:r>
      <w:r w:rsidR="000F2BDE">
        <w:rPr>
          <w:rFonts w:eastAsia="Times New Roman"/>
        </w:rPr>
        <w:t xml:space="preserve">fans to use her as a mirror to reflect upon </w:t>
      </w:r>
      <w:r w:rsidR="000F2BDE">
        <w:rPr>
          <w:rFonts w:eastAsia="Times New Roman"/>
        </w:rPr>
        <w:lastRenderedPageBreak/>
        <w:t>and embrace their differences from mainstream culture” (Click, Lee and Willson Holladay, 360)</w:t>
      </w:r>
      <w:r w:rsidR="000F2BDE">
        <w:t xml:space="preserve">. </w:t>
      </w:r>
      <w:r w:rsidR="00903D2C">
        <w:t>Her fans are often unconditionally committed to the pop star;</w:t>
      </w:r>
      <w:r w:rsidR="000F2BDE">
        <w:t xml:space="preserve"> Lady Gaga</w:t>
      </w:r>
      <w:r w:rsidR="00903D2C">
        <w:t>’s commitment to the empowerment of her fan base</w:t>
      </w:r>
      <w:r w:rsidR="000F2BDE">
        <w:t xml:space="preserve"> has</w:t>
      </w:r>
      <w:r w:rsidR="00903D2C">
        <w:t xml:space="preserve"> therefore created</w:t>
      </w:r>
      <w:r w:rsidR="000F2BDE">
        <w:t xml:space="preserve"> “</w:t>
      </w:r>
      <w:r w:rsidR="00903D2C">
        <w:t xml:space="preserve">a major dimension in people’s lives,” </w:t>
      </w:r>
      <w:r w:rsidR="003D361B">
        <w:t xml:space="preserve">constructing meaning in her music and her persona (Hebdige, 1266). </w:t>
      </w:r>
    </w:p>
    <w:p w14:paraId="077A43B4" w14:textId="20EA6BB8" w:rsidR="00C526EA" w:rsidRDefault="003D361B" w:rsidP="007548DF">
      <w:pPr>
        <w:spacing w:after="160" w:line="480" w:lineRule="auto"/>
        <w:ind w:firstLine="720"/>
        <w:contextualSpacing/>
        <w:rPr>
          <w:rFonts w:eastAsia="Times New Roman"/>
        </w:rPr>
      </w:pPr>
      <w:r>
        <w:t>Thus</w:t>
      </w:r>
      <w:r w:rsidR="00F97A30" w:rsidRPr="00C526EA">
        <w:t>, c</w:t>
      </w:r>
      <w:r w:rsidR="00645AD7" w:rsidRPr="00C526EA">
        <w:t>an D</w:t>
      </w:r>
      <w:r w:rsidR="00F97A30" w:rsidRPr="00C526EA">
        <w:t xml:space="preserve">ie </w:t>
      </w:r>
      <w:r w:rsidR="00645AD7" w:rsidRPr="00C526EA">
        <w:t>A</w:t>
      </w:r>
      <w:r w:rsidR="00F97A30" w:rsidRPr="00C526EA">
        <w:t>ntwoord truly</w:t>
      </w:r>
      <w:r w:rsidR="00645AD7" w:rsidRPr="00C526EA">
        <w:t xml:space="preserve"> discount </w:t>
      </w:r>
      <w:r w:rsidR="00F97A30" w:rsidRPr="00C526EA">
        <w:t xml:space="preserve">Lady </w:t>
      </w:r>
      <w:r>
        <w:t>Gaga as not being subcultural</w:t>
      </w:r>
      <w:r w:rsidR="00645AD7" w:rsidRPr="00C526EA">
        <w:t xml:space="preserve">? </w:t>
      </w:r>
      <w:r w:rsidR="00F97A30" w:rsidRPr="00C526EA">
        <w:t xml:space="preserve">The group has only referenced the fact that Lady Gaga’s music falls within the pop genre, and their opinion of it being poorly crafted as reasons </w:t>
      </w:r>
      <w:r>
        <w:t>negating her subcultural potential</w:t>
      </w:r>
      <w:r w:rsidR="00EB04CF">
        <w:t xml:space="preserve">: </w:t>
      </w:r>
      <w:r w:rsidR="00D245FD">
        <w:t xml:space="preserve">Ninja has claimed that </w:t>
      </w:r>
      <w:r w:rsidR="00EB04CF" w:rsidRPr="00885AB5">
        <w:rPr>
          <w:b/>
        </w:rPr>
        <w:t>“</w:t>
      </w:r>
      <w:r w:rsidR="00EB04CF" w:rsidRPr="00885AB5">
        <w:rPr>
          <w:rFonts w:eastAsia="Times New Roman"/>
          <w:color w:val="000000"/>
          <w:shd w:val="clear" w:color="auto" w:fill="FFFFFF"/>
        </w:rPr>
        <w:t>Pop music started getting fokken dumb—like the</w:t>
      </w:r>
      <w:r w:rsidR="00EB04CF">
        <w:rPr>
          <w:rFonts w:eastAsia="Times New Roman"/>
          <w:color w:val="000000"/>
          <w:shd w:val="clear" w:color="auto" w:fill="FFFFFF"/>
        </w:rPr>
        <w:t>-retards-are-winning type style</w:t>
      </w:r>
      <w:r w:rsidR="00EB04CF" w:rsidRPr="00885AB5">
        <w:rPr>
          <w:rFonts w:eastAsia="Times New Roman"/>
          <w:color w:val="000000"/>
          <w:shd w:val="clear" w:color="auto" w:fill="FFFFFF"/>
        </w:rPr>
        <w:t>” </w:t>
      </w:r>
      <w:r w:rsidR="00D245FD">
        <w:rPr>
          <w:rFonts w:eastAsia="Times New Roman"/>
          <w:color w:val="000000"/>
          <w:shd w:val="clear" w:color="auto" w:fill="FFFFFF"/>
        </w:rPr>
        <w:t>(Mechanic</w:t>
      </w:r>
      <w:r w:rsidR="00EB04CF">
        <w:rPr>
          <w:rFonts w:eastAsia="Times New Roman"/>
          <w:color w:val="000000"/>
          <w:shd w:val="clear" w:color="auto" w:fill="FFFFFF"/>
        </w:rPr>
        <w:t>)</w:t>
      </w:r>
      <w:r w:rsidR="00F97A30" w:rsidRPr="00C526EA">
        <w:t>. In</w:t>
      </w:r>
      <w:r w:rsidR="00D245FD">
        <w:t xml:space="preserve"> critiquing her popularity, Vi$$er and Ninja</w:t>
      </w:r>
      <w:r w:rsidR="00F97A30" w:rsidRPr="00C526EA">
        <w:t xml:space="preserve"> view Gaga as lacking originality and authenticity. Y</w:t>
      </w:r>
      <w:r w:rsidR="00645AD7" w:rsidRPr="00C526EA">
        <w:t>et D</w:t>
      </w:r>
      <w:r w:rsidR="00A45763">
        <w:t xml:space="preserve">ie </w:t>
      </w:r>
      <w:r w:rsidR="00645AD7" w:rsidRPr="00C526EA">
        <w:t>A</w:t>
      </w:r>
      <w:r w:rsidR="00A45763">
        <w:t>ntwoord</w:t>
      </w:r>
      <w:r w:rsidR="00645AD7" w:rsidRPr="00C526EA">
        <w:t xml:space="preserve"> themsel</w:t>
      </w:r>
      <w:r w:rsidR="00D245FD">
        <w:t>ves is</w:t>
      </w:r>
      <w:r w:rsidR="00C526EA" w:rsidRPr="00C526EA">
        <w:t xml:space="preserve"> growing more popular</w:t>
      </w:r>
      <w:r w:rsidR="003529B7">
        <w:t xml:space="preserve">; calling Lady Gaga out for her success is therefore </w:t>
      </w:r>
      <w:r w:rsidR="00585A34">
        <w:t xml:space="preserve">highly </w:t>
      </w:r>
      <w:r w:rsidR="008A287E">
        <w:t>hypocritical</w:t>
      </w:r>
      <w:r w:rsidR="00C526EA" w:rsidRPr="00C526EA">
        <w:t>. On YouTube, “Fatty Boom Boom” has over 31,978,000 views; “Baby’s On Fire” has over 55,000,000, and “Enter The Ninja” has been viewed over 52,000,000 times</w:t>
      </w:r>
      <w:r w:rsidR="003529B7">
        <w:t xml:space="preserve"> (YouTube).</w:t>
      </w:r>
      <w:r w:rsidR="00671645">
        <w:rPr>
          <w:rStyle w:val="FootnoteReference"/>
        </w:rPr>
        <w:footnoteReference w:id="5"/>
      </w:r>
      <w:r w:rsidR="003529B7">
        <w:t xml:space="preserve"> And </w:t>
      </w:r>
      <w:r w:rsidR="00C526EA" w:rsidRPr="00C526EA">
        <w:t xml:space="preserve">unlike Lady Gaga and punk music, Die Antwoord has no </w:t>
      </w:r>
      <w:r w:rsidR="00585A34">
        <w:t xml:space="preserve">singular, focalized </w:t>
      </w:r>
      <w:r w:rsidR="00C526EA" w:rsidRPr="00C526EA">
        <w:t>social agenda, choosing not to use</w:t>
      </w:r>
      <w:r w:rsidR="00645AD7" w:rsidRPr="00C526EA">
        <w:t xml:space="preserve"> </w:t>
      </w:r>
      <w:r w:rsidR="00585A34">
        <w:t xml:space="preserve">its </w:t>
      </w:r>
      <w:r w:rsidR="00645AD7" w:rsidRPr="00C526EA">
        <w:t xml:space="preserve">popularity towards any particular cause or message. </w:t>
      </w:r>
      <w:r w:rsidR="00C526EA" w:rsidRPr="00C526EA">
        <w:t xml:space="preserve"> Instead,</w:t>
      </w:r>
      <w:r w:rsidR="00D245FD">
        <w:t xml:space="preserve"> as Sarah Klopper so succinctly notes,</w:t>
      </w:r>
      <w:r w:rsidR="00C526EA" w:rsidRPr="00C526EA">
        <w:t xml:space="preserve"> </w:t>
      </w:r>
      <w:r w:rsidR="00C526EA" w:rsidRPr="00EC3D02">
        <w:rPr>
          <w:color w:val="000000" w:themeColor="text1"/>
        </w:rPr>
        <w:t>“</w:t>
      </w:r>
      <w:r w:rsidR="00C526EA" w:rsidRPr="00EC3D02">
        <w:rPr>
          <w:rFonts w:eastAsia="Times New Roman"/>
          <w:color w:val="000000" w:themeColor="text1"/>
          <w:shd w:val="clear" w:color="auto" w:fill="FFFFFF"/>
        </w:rPr>
        <w:t>t</w:t>
      </w:r>
      <w:r w:rsidR="00671645">
        <w:rPr>
          <w:rFonts w:eastAsia="Times New Roman"/>
          <w:color w:val="000000" w:themeColor="text1"/>
          <w:shd w:val="clear" w:color="auto" w:fill="FFFFFF"/>
        </w:rPr>
        <w:t xml:space="preserve">hey are obsessed with surface, </w:t>
      </w:r>
      <w:r w:rsidR="00C526EA" w:rsidRPr="00EC3D02">
        <w:rPr>
          <w:rFonts w:eastAsia="Times New Roman"/>
          <w:color w:val="000000" w:themeColor="text1"/>
          <w:shd w:val="clear" w:color="auto" w:fill="FFFFFF"/>
        </w:rPr>
        <w:t>continually frustrating our desire to find deep mean</w:t>
      </w:r>
      <w:r w:rsidR="00EB04CF">
        <w:rPr>
          <w:rFonts w:eastAsia="Times New Roman"/>
          <w:color w:val="000000" w:themeColor="text1"/>
          <w:shd w:val="clear" w:color="auto" w:fill="FFFFFF"/>
        </w:rPr>
        <w:t>ing or consistency in their act</w:t>
      </w:r>
      <w:r w:rsidR="00D245FD">
        <w:rPr>
          <w:rFonts w:eastAsia="Times New Roman"/>
          <w:color w:val="000000" w:themeColor="text1"/>
          <w:shd w:val="clear" w:color="auto" w:fill="FFFFFF"/>
        </w:rPr>
        <w:t>.</w:t>
      </w:r>
      <w:r w:rsidR="00EB04CF">
        <w:rPr>
          <w:rFonts w:eastAsia="Times New Roman"/>
          <w:color w:val="000000" w:themeColor="text1"/>
          <w:shd w:val="clear" w:color="auto" w:fill="FFFFFF"/>
        </w:rPr>
        <w:t>”</w:t>
      </w:r>
      <w:r w:rsidR="00C526EA" w:rsidRPr="00EC3D02">
        <w:rPr>
          <w:rFonts w:eastAsia="Times New Roman"/>
          <w:color w:val="000000" w:themeColor="text1"/>
          <w:shd w:val="clear" w:color="auto" w:fill="FFFFFF"/>
        </w:rPr>
        <w:t> </w:t>
      </w:r>
      <w:r w:rsidR="000A351D">
        <w:rPr>
          <w:rFonts w:eastAsia="Times New Roman"/>
          <w:color w:val="000000" w:themeColor="text1"/>
          <w:shd w:val="clear" w:color="auto" w:fill="FFFFFF"/>
        </w:rPr>
        <w:t xml:space="preserve">While it is not technically required of any band or musical persona to possess a social or political agenda, a musical entity </w:t>
      </w:r>
      <w:r w:rsidR="00DF133C">
        <w:rPr>
          <w:rFonts w:eastAsia="Times New Roman"/>
          <w:color w:val="000000" w:themeColor="text1"/>
          <w:shd w:val="clear" w:color="auto" w:fill="FFFFFF"/>
        </w:rPr>
        <w:t xml:space="preserve">such as Die Antwoord </w:t>
      </w:r>
      <w:r w:rsidR="000A351D">
        <w:rPr>
          <w:rFonts w:eastAsia="Times New Roman"/>
          <w:color w:val="000000" w:themeColor="text1"/>
          <w:shd w:val="clear" w:color="auto" w:fill="FFFFFF"/>
        </w:rPr>
        <w:t xml:space="preserve">that claims so starkly to be a participant in a revolutionary </w:t>
      </w:r>
      <w:r w:rsidR="00DF133C">
        <w:rPr>
          <w:rFonts w:eastAsia="Times New Roman"/>
          <w:color w:val="000000" w:themeColor="text1"/>
          <w:shd w:val="clear" w:color="auto" w:fill="FFFFFF"/>
        </w:rPr>
        <w:t>subculture</w:t>
      </w:r>
      <w:r w:rsidR="000A351D">
        <w:rPr>
          <w:rFonts w:eastAsia="Times New Roman"/>
          <w:color w:val="000000" w:themeColor="text1"/>
          <w:shd w:val="clear" w:color="auto" w:fill="FFFFFF"/>
        </w:rPr>
        <w:t xml:space="preserve"> must. </w:t>
      </w:r>
      <w:r w:rsidR="000A351D">
        <w:rPr>
          <w:rFonts w:eastAsia="Times New Roman"/>
        </w:rPr>
        <w:t xml:space="preserve">As stated previously, demonstrating a reason for revolt and an agenda to be addressed in the art that it creates is a requirement for one attempting to claim membership to a subculture. If Die Antwoord was not arguing to be the face of a pioneering South African movement, their failure to demonstrate an agenda would be irrelevant; however, their </w:t>
      </w:r>
      <w:r w:rsidR="000A351D">
        <w:rPr>
          <w:rFonts w:eastAsia="Times New Roman"/>
        </w:rPr>
        <w:lastRenderedPageBreak/>
        <w:t>announcement of being the best example of Zef music makes this lack of clear social or political message a significant failure.</w:t>
      </w:r>
    </w:p>
    <w:p w14:paraId="30E047ED" w14:textId="33A9409F" w:rsidR="00EC3D02" w:rsidRDefault="00EC3D02" w:rsidP="007548DF">
      <w:pPr>
        <w:spacing w:after="160" w:line="480" w:lineRule="auto"/>
        <w:ind w:firstLine="720"/>
        <w:contextualSpacing/>
        <w:rPr>
          <w:rFonts w:eastAsia="Times New Roman"/>
        </w:rPr>
      </w:pPr>
      <w:r>
        <w:rPr>
          <w:rFonts w:eastAsia="Times New Roman"/>
        </w:rPr>
        <w:t>As a result of the group’s use of blackface, it c</w:t>
      </w:r>
      <w:r w:rsidR="00D245FD">
        <w:rPr>
          <w:rFonts w:eastAsia="Times New Roman"/>
        </w:rPr>
        <w:t xml:space="preserve">an be further argued that its </w:t>
      </w:r>
      <w:r>
        <w:rPr>
          <w:rFonts w:eastAsia="Times New Roman"/>
        </w:rPr>
        <w:t>utilizati</w:t>
      </w:r>
      <w:r w:rsidR="003529B7">
        <w:rPr>
          <w:rFonts w:eastAsia="Times New Roman"/>
        </w:rPr>
        <w:t xml:space="preserve">on of subcultural tools is ultimately </w:t>
      </w:r>
      <w:r w:rsidR="00B740FE">
        <w:rPr>
          <w:rFonts w:eastAsia="Times New Roman"/>
        </w:rPr>
        <w:t>problematic, creating</w:t>
      </w:r>
      <w:r>
        <w:rPr>
          <w:rFonts w:eastAsia="Times New Roman"/>
        </w:rPr>
        <w:t xml:space="preserve"> harm </w:t>
      </w:r>
      <w:r w:rsidR="002B7782">
        <w:rPr>
          <w:rFonts w:eastAsia="Times New Roman"/>
        </w:rPr>
        <w:t xml:space="preserve">in its promotion of racist practices </w:t>
      </w:r>
      <w:r w:rsidR="00A33529">
        <w:rPr>
          <w:rFonts w:eastAsia="Times New Roman"/>
        </w:rPr>
        <w:t xml:space="preserve">to the public </w:t>
      </w:r>
      <w:r w:rsidR="002B7782">
        <w:rPr>
          <w:rFonts w:eastAsia="Times New Roman"/>
        </w:rPr>
        <w:t>rather than pushing</w:t>
      </w:r>
      <w:r>
        <w:rPr>
          <w:rFonts w:eastAsia="Times New Roman"/>
        </w:rPr>
        <w:t xml:space="preserve"> a </w:t>
      </w:r>
      <w:r w:rsidRPr="00EC3D02">
        <w:rPr>
          <w:rFonts w:eastAsia="Times New Roman"/>
        </w:rPr>
        <w:t>profound</w:t>
      </w:r>
      <w:r>
        <w:rPr>
          <w:rFonts w:eastAsia="Times New Roman"/>
        </w:rPr>
        <w:t xml:space="preserve"> social</w:t>
      </w:r>
      <w:r w:rsidR="004E73C9">
        <w:rPr>
          <w:rFonts w:eastAsia="Times New Roman"/>
        </w:rPr>
        <w:t xml:space="preserve"> agenda. In “Fatty Boom Boom,” </w:t>
      </w:r>
      <w:r w:rsidR="004E73C9">
        <w:rPr>
          <w:color w:val="000000" w:themeColor="text1"/>
        </w:rPr>
        <w:t>¥</w:t>
      </w:r>
      <w:r>
        <w:rPr>
          <w:rFonts w:eastAsia="Times New Roman"/>
        </w:rPr>
        <w:t>o-landi Vi$$e</w:t>
      </w:r>
      <w:r w:rsidR="00585A34">
        <w:rPr>
          <w:rFonts w:eastAsia="Times New Roman"/>
        </w:rPr>
        <w:t>r is dressed in blackface when ‘</w:t>
      </w:r>
      <w:r>
        <w:rPr>
          <w:rFonts w:eastAsia="Times New Roman"/>
        </w:rPr>
        <w:t>Lady Ga</w:t>
      </w:r>
      <w:r w:rsidR="00585A34">
        <w:rPr>
          <w:rFonts w:eastAsia="Times New Roman"/>
        </w:rPr>
        <w:t>ga’</w:t>
      </w:r>
      <w:r>
        <w:rPr>
          <w:rFonts w:eastAsia="Times New Roman"/>
        </w:rPr>
        <w:t xml:space="preserve"> first encounters Die Antwoord</w:t>
      </w:r>
      <w:r w:rsidR="003529B7">
        <w:rPr>
          <w:rFonts w:eastAsia="Times New Roman"/>
        </w:rPr>
        <w:t>,</w:t>
      </w:r>
      <w:r>
        <w:rPr>
          <w:rFonts w:eastAsia="Times New Roman"/>
        </w:rPr>
        <w:t xml:space="preserve"> and the scene is revisited throughout the video. It is to this </w:t>
      </w:r>
      <w:r w:rsidR="003529B7">
        <w:rPr>
          <w:rFonts w:eastAsia="Times New Roman"/>
        </w:rPr>
        <w:t xml:space="preserve">image </w:t>
      </w:r>
      <w:r>
        <w:rPr>
          <w:rFonts w:eastAsia="Times New Roman"/>
        </w:rPr>
        <w:t xml:space="preserve">that the Lady Gaga character exclaims, “Oh my God, look at their freaky fashion!” </w:t>
      </w:r>
      <w:r w:rsidR="00D245FD">
        <w:rPr>
          <w:rFonts w:eastAsia="Times New Roman"/>
        </w:rPr>
        <w:t xml:space="preserve">(Die Antwoord “Fatty Boom Boom”). </w:t>
      </w:r>
    </w:p>
    <w:p w14:paraId="25EAA267" w14:textId="0EB52564" w:rsidR="00EB04CF" w:rsidRDefault="00EB04CF" w:rsidP="007548DF">
      <w:pPr>
        <w:spacing w:after="160"/>
        <w:contextualSpacing/>
        <w:jc w:val="center"/>
        <w:rPr>
          <w:rFonts w:eastAsia="Times New Roman"/>
        </w:rPr>
      </w:pPr>
      <w:r>
        <w:rPr>
          <w:rFonts w:eastAsia="Times New Roman"/>
          <w:noProof/>
        </w:rPr>
        <w:drawing>
          <wp:inline distT="0" distB="0" distL="0" distR="0" wp14:anchorId="33427C45" wp14:editId="18A63950">
            <wp:extent cx="3263265" cy="2215604"/>
            <wp:effectExtent l="0" t="0" r="0" b="0"/>
            <wp:docPr id="10" name="Picture 10" descr="../Desktop/Die-Antwoord-Fatty-Boom-Boom-Blackfa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ie-Antwoord-Fatty-Boom-Boom-Blackfac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230" cy="2237307"/>
                    </a:xfrm>
                    <a:prstGeom prst="rect">
                      <a:avLst/>
                    </a:prstGeom>
                    <a:noFill/>
                    <a:ln>
                      <a:noFill/>
                    </a:ln>
                  </pic:spPr>
                </pic:pic>
              </a:graphicData>
            </a:graphic>
          </wp:inline>
        </w:drawing>
      </w:r>
      <w:r w:rsidR="00C841E2">
        <w:rPr>
          <w:rStyle w:val="FootnoteReference"/>
          <w:rFonts w:eastAsia="Times New Roman"/>
        </w:rPr>
        <w:footnoteReference w:id="6"/>
      </w:r>
    </w:p>
    <w:p w14:paraId="2FF6166E" w14:textId="3EF22225" w:rsidR="00D245FD" w:rsidRDefault="00BF0557" w:rsidP="00D245FD">
      <w:pPr>
        <w:spacing w:after="160" w:line="480" w:lineRule="auto"/>
        <w:contextualSpacing/>
        <w:rPr>
          <w:rFonts w:eastAsia="Times New Roman"/>
        </w:rPr>
      </w:pPr>
      <w:r>
        <w:rPr>
          <w:rFonts w:eastAsia="Times New Roman"/>
        </w:rPr>
        <w:t>There are also clips of white Afrika</w:t>
      </w:r>
      <w:r w:rsidR="00585A34">
        <w:rPr>
          <w:rFonts w:eastAsia="Times New Roman"/>
        </w:rPr>
        <w:t>ners</w:t>
      </w:r>
      <w:r>
        <w:rPr>
          <w:rFonts w:eastAsia="Times New Roman"/>
        </w:rPr>
        <w:t xml:space="preserve"> dressed in blackface in the “I Fink U Freaky,” and “Banana Brain” videos. </w:t>
      </w:r>
      <w:r w:rsidR="00EB04CF">
        <w:rPr>
          <w:rFonts w:eastAsia="Times New Roman"/>
        </w:rPr>
        <w:t>Yet,</w:t>
      </w:r>
      <w:r>
        <w:rPr>
          <w:rFonts w:eastAsia="Times New Roman"/>
        </w:rPr>
        <w:t xml:space="preserve"> i</w:t>
      </w:r>
      <w:r w:rsidR="00EC3D02">
        <w:rPr>
          <w:rFonts w:eastAsia="Times New Roman"/>
        </w:rPr>
        <w:t xml:space="preserve">t is </w:t>
      </w:r>
      <w:r w:rsidR="00EB04CF">
        <w:rPr>
          <w:rFonts w:eastAsia="Times New Roman"/>
        </w:rPr>
        <w:t>the fact that</w:t>
      </w:r>
      <w:r w:rsidR="00EC3D02">
        <w:rPr>
          <w:rFonts w:eastAsia="Times New Roman"/>
        </w:rPr>
        <w:t xml:space="preserve"> Die Antwoord’s use of blackface</w:t>
      </w:r>
      <w:r w:rsidR="00D245FD">
        <w:rPr>
          <w:rFonts w:eastAsia="Times New Roman"/>
        </w:rPr>
        <w:t xml:space="preserve"> is not utilized in a</w:t>
      </w:r>
      <w:r w:rsidR="00393BE8">
        <w:rPr>
          <w:rFonts w:eastAsia="Times New Roman"/>
        </w:rPr>
        <w:t xml:space="preserve"> way that conveys a </w:t>
      </w:r>
      <w:r w:rsidR="00393BE8" w:rsidRPr="00393BE8">
        <w:rPr>
          <w:rFonts w:eastAsia="Times New Roman"/>
          <w:i/>
        </w:rPr>
        <w:t>clear</w:t>
      </w:r>
      <w:r w:rsidR="00393BE8">
        <w:rPr>
          <w:rFonts w:eastAsia="Times New Roman"/>
        </w:rPr>
        <w:t xml:space="preserve">, </w:t>
      </w:r>
      <w:r w:rsidR="00393BE8">
        <w:rPr>
          <w:rFonts w:eastAsia="Times New Roman"/>
          <w:i/>
        </w:rPr>
        <w:t>direct</w:t>
      </w:r>
      <w:r w:rsidR="00393BE8">
        <w:rPr>
          <w:rFonts w:eastAsia="Times New Roman"/>
        </w:rPr>
        <w:t xml:space="preserve"> social or political message</w:t>
      </w:r>
      <w:r w:rsidR="00EB04CF">
        <w:rPr>
          <w:rFonts w:eastAsia="Times New Roman"/>
        </w:rPr>
        <w:t xml:space="preserve"> that makes it horribly, completely</w:t>
      </w:r>
      <w:r w:rsidR="00E74D94">
        <w:rPr>
          <w:rFonts w:eastAsia="Times New Roman"/>
        </w:rPr>
        <w:t xml:space="preserve"> problematic</w:t>
      </w:r>
      <w:r w:rsidR="00EB04CF">
        <w:rPr>
          <w:rFonts w:eastAsia="Times New Roman"/>
        </w:rPr>
        <w:t xml:space="preserve">. </w:t>
      </w:r>
      <w:r w:rsidR="00EC3D02">
        <w:rPr>
          <w:rFonts w:eastAsia="Times New Roman"/>
        </w:rPr>
        <w:t xml:space="preserve">In comparison, </w:t>
      </w:r>
      <w:r w:rsidR="00D245FD">
        <w:rPr>
          <w:rFonts w:eastAsia="Times New Roman"/>
        </w:rPr>
        <w:t xml:space="preserve">members of </w:t>
      </w:r>
      <w:r w:rsidR="00EC3D02">
        <w:rPr>
          <w:rFonts w:eastAsia="Times New Roman"/>
        </w:rPr>
        <w:t>the punk movement often utilized the Swastika symbol on their clothing</w:t>
      </w:r>
      <w:r>
        <w:rPr>
          <w:rFonts w:eastAsia="Times New Roman"/>
        </w:rPr>
        <w:t>, but for a highly specific reason: to emphasize that the Swastika was just a symbol, and without its context of hate and e</w:t>
      </w:r>
      <w:r w:rsidR="00393BE8">
        <w:rPr>
          <w:rFonts w:eastAsia="Times New Roman"/>
        </w:rPr>
        <w:t>vil, it i</w:t>
      </w:r>
      <w:r w:rsidR="003143DC">
        <w:rPr>
          <w:rFonts w:eastAsia="Times New Roman"/>
        </w:rPr>
        <w:t>s devoid of significance</w:t>
      </w:r>
      <w:r>
        <w:rPr>
          <w:rFonts w:eastAsia="Times New Roman"/>
        </w:rPr>
        <w:t xml:space="preserve">. </w:t>
      </w:r>
      <w:r w:rsidR="00D245FD">
        <w:rPr>
          <w:rFonts w:eastAsia="Times New Roman"/>
        </w:rPr>
        <w:t>As Hebdige claims:</w:t>
      </w:r>
    </w:p>
    <w:p w14:paraId="0FA773FE" w14:textId="77777777" w:rsidR="00D245FD" w:rsidRDefault="00D245FD" w:rsidP="00D245FD">
      <w:pPr>
        <w:spacing w:after="160"/>
        <w:contextualSpacing/>
        <w:rPr>
          <w:rFonts w:eastAsia="Times New Roman"/>
        </w:rPr>
      </w:pPr>
    </w:p>
    <w:p w14:paraId="0ACD6A8C" w14:textId="0EC75228" w:rsidR="00D245FD" w:rsidRDefault="00BF0557" w:rsidP="00D245FD">
      <w:pPr>
        <w:spacing w:after="160"/>
        <w:ind w:left="720"/>
        <w:contextualSpacing/>
        <w:jc w:val="both"/>
        <w:rPr>
          <w:color w:val="000000" w:themeColor="text1"/>
        </w:rPr>
      </w:pPr>
      <w:r w:rsidRPr="00BF0557">
        <w:rPr>
          <w:color w:val="000000" w:themeColor="text1"/>
        </w:rPr>
        <w:lastRenderedPageBreak/>
        <w:t>“The signifier (swastika) had been willfully detached from the concept (Nazism) it conventionally signified, and although it had been repositioned (as ‘Berlin’) within an alternative subcultural context, its primary value and appeal derived precisely from its lack of meaning: from its potential for deceit”</w:t>
      </w:r>
      <w:r>
        <w:rPr>
          <w:color w:val="000000" w:themeColor="text1"/>
        </w:rPr>
        <w:t xml:space="preserve"> </w:t>
      </w:r>
      <w:r w:rsidRPr="00BF0557">
        <w:rPr>
          <w:color w:val="000000" w:themeColor="text1"/>
        </w:rPr>
        <w:t>(1265)</w:t>
      </w:r>
      <w:r>
        <w:rPr>
          <w:color w:val="000000" w:themeColor="text1"/>
        </w:rPr>
        <w:t xml:space="preserve">. </w:t>
      </w:r>
    </w:p>
    <w:p w14:paraId="6A14B1F1" w14:textId="77777777" w:rsidR="00D245FD" w:rsidRDefault="00D245FD" w:rsidP="007548DF">
      <w:pPr>
        <w:spacing w:after="160" w:line="480" w:lineRule="auto"/>
        <w:contextualSpacing/>
        <w:rPr>
          <w:rFonts w:eastAsia="Times New Roman"/>
        </w:rPr>
      </w:pPr>
    </w:p>
    <w:p w14:paraId="75204011" w14:textId="38BB8029" w:rsidR="00615E01" w:rsidRPr="003529B7" w:rsidRDefault="00BF0557" w:rsidP="007548DF">
      <w:pPr>
        <w:spacing w:after="160" w:line="480" w:lineRule="auto"/>
        <w:contextualSpacing/>
        <w:rPr>
          <w:color w:val="000000" w:themeColor="text1"/>
        </w:rPr>
      </w:pPr>
      <w:r>
        <w:rPr>
          <w:rFonts w:eastAsia="Times New Roman"/>
        </w:rPr>
        <w:t>Die Antwoord makes no attempt at using blackface to create social commenta</w:t>
      </w:r>
      <w:r w:rsidR="00585A34">
        <w:rPr>
          <w:rFonts w:eastAsia="Times New Roman"/>
        </w:rPr>
        <w:t>ry—instead, it appears that it</w:t>
      </w:r>
      <w:r>
        <w:rPr>
          <w:rFonts w:eastAsia="Times New Roman"/>
        </w:rPr>
        <w:t xml:space="preserve"> use</w:t>
      </w:r>
      <w:r w:rsidR="00585A34">
        <w:rPr>
          <w:rFonts w:eastAsia="Times New Roman"/>
        </w:rPr>
        <w:t>s</w:t>
      </w:r>
      <w:r w:rsidR="001031A4">
        <w:rPr>
          <w:rFonts w:eastAsia="Times New Roman"/>
        </w:rPr>
        <w:t xml:space="preserve"> it simply</w:t>
      </w:r>
      <w:r>
        <w:rPr>
          <w:rFonts w:eastAsia="Times New Roman"/>
        </w:rPr>
        <w:t xml:space="preserve"> </w:t>
      </w:r>
      <w:r w:rsidR="00D245FD">
        <w:rPr>
          <w:rFonts w:eastAsia="Times New Roman"/>
        </w:rPr>
        <w:t>because it will inevitably</w:t>
      </w:r>
      <w:r w:rsidR="00585A34">
        <w:rPr>
          <w:rFonts w:eastAsia="Times New Roman"/>
        </w:rPr>
        <w:t xml:space="preserve"> astound</w:t>
      </w:r>
      <w:r w:rsidR="00D245FD">
        <w:rPr>
          <w:rFonts w:eastAsia="Times New Roman"/>
        </w:rPr>
        <w:t xml:space="preserve"> and shock viewers</w:t>
      </w:r>
      <w:r w:rsidR="00585A34">
        <w:rPr>
          <w:rFonts w:eastAsia="Times New Roman"/>
        </w:rPr>
        <w:t>; the group is therefore</w:t>
      </w:r>
      <w:r>
        <w:rPr>
          <w:rFonts w:eastAsia="Times New Roman"/>
        </w:rPr>
        <w:t xml:space="preserve"> </w:t>
      </w:r>
      <w:r w:rsidRPr="003529B7">
        <w:rPr>
          <w:rFonts w:eastAsia="Times New Roman"/>
        </w:rPr>
        <w:t>promoting r</w:t>
      </w:r>
      <w:r w:rsidR="003529B7" w:rsidRPr="003529B7">
        <w:rPr>
          <w:rFonts w:eastAsia="Times New Roman"/>
        </w:rPr>
        <w:t>acist practices</w:t>
      </w:r>
      <w:r w:rsidRPr="003529B7">
        <w:rPr>
          <w:rFonts w:eastAsia="Times New Roman"/>
        </w:rPr>
        <w:t xml:space="preserve"> </w:t>
      </w:r>
      <w:r w:rsidR="00585A34">
        <w:rPr>
          <w:rFonts w:eastAsia="Times New Roman"/>
        </w:rPr>
        <w:t xml:space="preserve">simply </w:t>
      </w:r>
      <w:r w:rsidRPr="003529B7">
        <w:rPr>
          <w:rFonts w:eastAsia="Times New Roman"/>
        </w:rPr>
        <w:t>for</w:t>
      </w:r>
      <w:r w:rsidR="00585A34">
        <w:rPr>
          <w:rFonts w:eastAsia="Times New Roman"/>
        </w:rPr>
        <w:t xml:space="preserve"> the sake of</w:t>
      </w:r>
      <w:r w:rsidRPr="003529B7">
        <w:rPr>
          <w:rFonts w:eastAsia="Times New Roman"/>
        </w:rPr>
        <w:t xml:space="preserve"> entertainment</w:t>
      </w:r>
      <w:r w:rsidR="00FC5A41">
        <w:rPr>
          <w:rFonts w:eastAsia="Times New Roman"/>
        </w:rPr>
        <w:t>, a practice that by now should have been buried deep in the past</w:t>
      </w:r>
      <w:r w:rsidRPr="003529B7">
        <w:rPr>
          <w:rFonts w:eastAsia="Times New Roman"/>
        </w:rPr>
        <w:t>.</w:t>
      </w:r>
      <w:r>
        <w:rPr>
          <w:rFonts w:eastAsia="Times New Roman"/>
        </w:rPr>
        <w:t xml:space="preserve"> </w:t>
      </w:r>
    </w:p>
    <w:p w14:paraId="215155DF" w14:textId="1F4D85DA" w:rsidR="006D1EA1" w:rsidRDefault="00615E01" w:rsidP="007548DF">
      <w:pPr>
        <w:spacing w:after="160" w:line="480" w:lineRule="auto"/>
        <w:ind w:firstLine="720"/>
        <w:contextualSpacing/>
        <w:rPr>
          <w:rFonts w:eastAsia="Times New Roman"/>
          <w:color w:val="333333"/>
          <w:shd w:val="clear" w:color="auto" w:fill="FFFFFF"/>
        </w:rPr>
      </w:pPr>
      <w:r>
        <w:rPr>
          <w:rFonts w:eastAsia="Times New Roman"/>
        </w:rPr>
        <w:t xml:space="preserve">Klopper notes that </w:t>
      </w:r>
      <w:r w:rsidRPr="0068341C">
        <w:rPr>
          <w:rFonts w:eastAsia="Times New Roman"/>
          <w:color w:val="000000" w:themeColor="text1"/>
        </w:rPr>
        <w:t>“</w:t>
      </w:r>
      <w:r w:rsidRPr="0068341C">
        <w:rPr>
          <w:rFonts w:eastAsia="Times New Roman"/>
          <w:color w:val="000000" w:themeColor="text1"/>
          <w:shd w:val="clear" w:color="auto" w:fill="FFFFFF"/>
        </w:rPr>
        <w:t>in South Africa, Die Antwoord has also repeatedly been accused of being</w:t>
      </w:r>
      <w:r w:rsidR="00EC3D02" w:rsidRPr="0068341C">
        <w:rPr>
          <w:rFonts w:eastAsia="Times New Roman"/>
          <w:color w:val="000000" w:themeColor="text1"/>
        </w:rPr>
        <w:t xml:space="preserve"> </w:t>
      </w:r>
      <w:r w:rsidRPr="0068341C">
        <w:rPr>
          <w:rFonts w:eastAsia="Times New Roman"/>
          <w:color w:val="000000" w:themeColor="text1"/>
        </w:rPr>
        <w:t xml:space="preserve">‘basically blackface,’ </w:t>
      </w:r>
      <w:r w:rsidRPr="0068341C">
        <w:rPr>
          <w:rFonts w:eastAsia="Times New Roman"/>
          <w:color w:val="000000" w:themeColor="text1"/>
          <w:shd w:val="clear" w:color="auto" w:fill="FFFFFF"/>
        </w:rPr>
        <w:t>because of its appropriation of the distinctive gangster style rap of the ‘Coloured’ musicians of mixed-race origins who live in poverty-stricken communities on the Cape Flats, close to the heartland of tourist-friendly Cape Town.</w:t>
      </w:r>
      <w:r w:rsidR="006D1EA1" w:rsidRPr="0068341C">
        <w:rPr>
          <w:rFonts w:eastAsia="Times New Roman"/>
          <w:color w:val="000000" w:themeColor="text1"/>
          <w:shd w:val="clear" w:color="auto" w:fill="FFFFFF"/>
        </w:rPr>
        <w:t xml:space="preserve">” </w:t>
      </w:r>
      <w:r w:rsidRPr="0068341C">
        <w:rPr>
          <w:rFonts w:eastAsia="Times New Roman"/>
          <w:color w:val="000000" w:themeColor="text1"/>
          <w:shd w:val="clear" w:color="auto" w:fill="FFFFFF"/>
        </w:rPr>
        <w:t>Ninja</w:t>
      </w:r>
      <w:r w:rsidR="006D1EA1" w:rsidRPr="0068341C">
        <w:rPr>
          <w:rFonts w:eastAsia="Times New Roman"/>
          <w:color w:val="000000" w:themeColor="text1"/>
          <w:shd w:val="clear" w:color="auto" w:fill="FFFFFF"/>
        </w:rPr>
        <w:t>’s explanation for this, while superficia</w:t>
      </w:r>
      <w:r w:rsidR="003143DC" w:rsidRPr="0068341C">
        <w:rPr>
          <w:rFonts w:eastAsia="Times New Roman"/>
          <w:color w:val="000000" w:themeColor="text1"/>
          <w:shd w:val="clear" w:color="auto" w:fill="FFFFFF"/>
        </w:rPr>
        <w:t>lly logical, remains flawed</w:t>
      </w:r>
      <w:r w:rsidR="006D1EA1">
        <w:rPr>
          <w:rFonts w:eastAsia="Times New Roman"/>
          <w:color w:val="333333"/>
          <w:shd w:val="clear" w:color="auto" w:fill="FFFFFF"/>
        </w:rPr>
        <w:t xml:space="preserve">: </w:t>
      </w:r>
    </w:p>
    <w:p w14:paraId="01373E1A" w14:textId="07580965" w:rsidR="006D1EA1" w:rsidRDefault="006D1EA1" w:rsidP="007548DF">
      <w:pPr>
        <w:ind w:left="720"/>
        <w:contextualSpacing/>
        <w:jc w:val="both"/>
        <w:rPr>
          <w:rFonts w:eastAsia="Times New Roman"/>
        </w:rPr>
      </w:pPr>
      <w:r w:rsidRPr="006D1EA1">
        <w:rPr>
          <w:rFonts w:eastAsia="Times New Roman"/>
          <w:color w:val="000000"/>
          <w:shd w:val="clear" w:color="auto" w:fill="FFFFFF"/>
        </w:rPr>
        <w:t>“</w:t>
      </w:r>
      <w:r w:rsidRPr="003221FB">
        <w:rPr>
          <w:rFonts w:eastAsia="Times New Roman"/>
          <w:color w:val="000000"/>
          <w:shd w:val="clear" w:color="auto" w:fill="FFFFFF"/>
        </w:rPr>
        <w:t>We like to absorb all the different elements of South Africa that we find interesting and attractive and unique. We're like sponges. There's things about the Xhosa culture that we love, and we love things about the Afrikaans culture; that's very amusing and interesting to us. And then there's the colored culture, which is a whole other thing.</w:t>
      </w:r>
      <w:r w:rsidRPr="006D1EA1">
        <w:rPr>
          <w:rFonts w:eastAsia="Times New Roman"/>
          <w:color w:val="000000"/>
          <w:shd w:val="clear" w:color="auto" w:fill="FFFFFF"/>
        </w:rPr>
        <w:t xml:space="preserve"> The PC-version people try and promote this image of South Africa as a rainbow nation and make it all like pretty and stuff. But it's actually like this </w:t>
      </w:r>
      <w:r w:rsidRPr="006D1EA1">
        <w:rPr>
          <w:rFonts w:eastAsia="Times New Roman"/>
          <w:i/>
          <w:iCs/>
          <w:color w:val="000000"/>
          <w:shd w:val="clear" w:color="auto" w:fill="FFFFFF"/>
        </w:rPr>
        <w:t>fokked</w:t>
      </w:r>
      <w:r w:rsidRPr="006D1EA1">
        <w:rPr>
          <w:rFonts w:eastAsia="Times New Roman"/>
          <w:color w:val="000000"/>
          <w:shd w:val="clear" w:color="auto" w:fill="FFFFFF"/>
        </w:rPr>
        <w:t>-u</w:t>
      </w:r>
      <w:r>
        <w:rPr>
          <w:rFonts w:eastAsia="Times New Roman"/>
          <w:color w:val="000000"/>
          <w:shd w:val="clear" w:color="auto" w:fill="FFFFFF"/>
        </w:rPr>
        <w:t>p, kind of broken fruit salad. ‘</w:t>
      </w:r>
      <w:r w:rsidRPr="006D1EA1">
        <w:rPr>
          <w:rFonts w:eastAsia="Times New Roman"/>
          <w:color w:val="000000"/>
          <w:shd w:val="clear" w:color="auto" w:fill="FFFFFF"/>
        </w:rPr>
        <w:t>Cause all those things don't mix that well together in the real world. But for us it does mix.</w:t>
      </w:r>
      <w:r>
        <w:rPr>
          <w:rFonts w:eastAsia="Times New Roman"/>
          <w:color w:val="000000"/>
          <w:shd w:val="clear" w:color="auto" w:fill="FFFFFF"/>
        </w:rPr>
        <w:t xml:space="preserve"> That's why we say it's, like, ‘fokked into one person.’ ‘</w:t>
      </w:r>
      <w:r w:rsidRPr="006D1EA1">
        <w:rPr>
          <w:rFonts w:eastAsia="Times New Roman"/>
          <w:color w:val="000000"/>
          <w:shd w:val="clear" w:color="auto" w:fill="FFFFFF"/>
        </w:rPr>
        <w:t>Cause that's how we feel on a certain level. Like we absorb all these things, but they're not harmoniously flowing together through the air in this pretty rainbo</w:t>
      </w:r>
      <w:r w:rsidR="00F46001">
        <w:rPr>
          <w:rFonts w:eastAsia="Times New Roman"/>
          <w:color w:val="000000"/>
          <w:shd w:val="clear" w:color="auto" w:fill="FFFFFF"/>
        </w:rPr>
        <w:t>w picture.” (Mechanic</w:t>
      </w:r>
      <w:r w:rsidRPr="006D1EA1">
        <w:rPr>
          <w:rFonts w:eastAsia="Times New Roman"/>
          <w:color w:val="000000"/>
          <w:shd w:val="clear" w:color="auto" w:fill="FFFFFF"/>
        </w:rPr>
        <w:t xml:space="preserve">). </w:t>
      </w:r>
    </w:p>
    <w:p w14:paraId="260823C7" w14:textId="77777777" w:rsidR="006D1EA1" w:rsidRPr="006D1EA1" w:rsidRDefault="006D1EA1" w:rsidP="007548DF">
      <w:pPr>
        <w:ind w:left="720"/>
        <w:contextualSpacing/>
        <w:jc w:val="both"/>
        <w:rPr>
          <w:rFonts w:eastAsia="Times New Roman"/>
        </w:rPr>
      </w:pPr>
    </w:p>
    <w:p w14:paraId="45065203" w14:textId="2AFC08A3" w:rsidR="00EB04CF" w:rsidRPr="00D245FD" w:rsidRDefault="00F46001" w:rsidP="007548DF">
      <w:pPr>
        <w:spacing w:after="160" w:line="480" w:lineRule="auto"/>
        <w:contextualSpacing/>
      </w:pPr>
      <w:r>
        <w:t xml:space="preserve">Thus, </w:t>
      </w:r>
      <w:r w:rsidR="00D245FD">
        <w:t xml:space="preserve">taking Klopper’s argument a step further, </w:t>
      </w:r>
      <w:r>
        <w:t xml:space="preserve">I conclude that </w:t>
      </w:r>
      <w:r w:rsidR="006D1EA1">
        <w:t>Die Antwoord’s use o</w:t>
      </w:r>
      <w:r w:rsidR="009074A1">
        <w:t>f blackface and claim that its</w:t>
      </w:r>
      <w:r w:rsidR="006D1EA1">
        <w:t xml:space="preserve"> mixing of all types of South African culture into Zef</w:t>
      </w:r>
      <w:r w:rsidR="006D1EA1" w:rsidRPr="006D1EA1">
        <w:t xml:space="preserve"> appropriates and muddies ‘subculture’ in a destructive way</w:t>
      </w:r>
      <w:r w:rsidR="006D1EA1">
        <w:t xml:space="preserve">, and </w:t>
      </w:r>
      <w:r w:rsidR="005B23B0">
        <w:t xml:space="preserve">in many ways </w:t>
      </w:r>
      <w:r w:rsidR="006D1EA1">
        <w:t xml:space="preserve">white-washes all South </w:t>
      </w:r>
      <w:r w:rsidR="00EB04CF">
        <w:t>African cultures as it brings them</w:t>
      </w:r>
      <w:r w:rsidR="0084237F">
        <w:t xml:space="preserve"> under the white Afrikaner</w:t>
      </w:r>
      <w:r w:rsidR="006D1EA1">
        <w:t xml:space="preserve"> umbrella from which Zef originates</w:t>
      </w:r>
      <w:r w:rsidR="006D1EA1" w:rsidRPr="006D1EA1">
        <w:t>.</w:t>
      </w:r>
      <w:r w:rsidR="006D1EA1">
        <w:rPr>
          <w:b/>
        </w:rPr>
        <w:t xml:space="preserve"> </w:t>
      </w:r>
      <w:r w:rsidR="009E5951">
        <w:t xml:space="preserve">In the band’s success, it sets forth the example that white-washing music and frivolously using racist symbols are acceptable practices in the music industry, and ones to be admired as they real in popularity </w:t>
      </w:r>
      <w:r w:rsidR="009E5951">
        <w:lastRenderedPageBreak/>
        <w:t xml:space="preserve">for the artist. </w:t>
      </w:r>
      <w:r w:rsidR="00615E01">
        <w:rPr>
          <w:rFonts w:eastAsia="Times New Roman"/>
        </w:rPr>
        <w:t>Considering Hebdige’</w:t>
      </w:r>
      <w:r w:rsidR="009074A1">
        <w:rPr>
          <w:rFonts w:eastAsia="Times New Roman"/>
        </w:rPr>
        <w:t xml:space="preserve">s claim of </w:t>
      </w:r>
      <w:r w:rsidR="005A21B7">
        <w:rPr>
          <w:rFonts w:eastAsia="Times New Roman"/>
        </w:rPr>
        <w:t>“distinction between originals and hangers-on</w:t>
      </w:r>
      <w:r w:rsidR="003529B7">
        <w:rPr>
          <w:rFonts w:eastAsia="Times New Roman"/>
        </w:rPr>
        <w:t>,” that</w:t>
      </w:r>
      <w:r w:rsidR="005A21B7">
        <w:rPr>
          <w:rFonts w:eastAsia="Times New Roman"/>
        </w:rPr>
        <w:t xml:space="preserve"> </w:t>
      </w:r>
      <w:r w:rsidR="003529B7">
        <w:rPr>
          <w:rFonts w:eastAsia="Times New Roman"/>
        </w:rPr>
        <w:t>“</w:t>
      </w:r>
      <w:r w:rsidR="005A21B7">
        <w:rPr>
          <w:rFonts w:eastAsia="Times New Roman"/>
        </w:rPr>
        <w:t>is always a significant one in subculture</w:t>
      </w:r>
      <w:r w:rsidR="00615E01">
        <w:rPr>
          <w:rFonts w:eastAsia="Times New Roman"/>
        </w:rPr>
        <w:t>,</w:t>
      </w:r>
      <w:r w:rsidR="005A21B7">
        <w:rPr>
          <w:rFonts w:eastAsia="Times New Roman"/>
        </w:rPr>
        <w:t>”</w:t>
      </w:r>
      <w:r w:rsidR="00615E01">
        <w:rPr>
          <w:rFonts w:eastAsia="Times New Roman"/>
        </w:rPr>
        <w:t xml:space="preserve"> it can be argued that Die Antwoord, instead of being the face of Zef subculture, is a mere ‘ha</w:t>
      </w:r>
      <w:r w:rsidR="005B23B0">
        <w:rPr>
          <w:rFonts w:eastAsia="Times New Roman"/>
        </w:rPr>
        <w:t>nger-on’ to the movement that</w:t>
      </w:r>
      <w:r w:rsidR="00D245FD">
        <w:rPr>
          <w:rFonts w:eastAsia="Times New Roman"/>
        </w:rPr>
        <w:t xml:space="preserve"> never truly delves into </w:t>
      </w:r>
      <w:r w:rsidR="004878CF">
        <w:rPr>
          <w:rFonts w:eastAsia="Times New Roman"/>
        </w:rPr>
        <w:t xml:space="preserve">Zef’s subcultural significance </w:t>
      </w:r>
      <w:r w:rsidR="005A21B7">
        <w:rPr>
          <w:rFonts w:eastAsia="Times New Roman"/>
        </w:rPr>
        <w:t>(1266)</w:t>
      </w:r>
      <w:r w:rsidR="00615E01">
        <w:rPr>
          <w:rFonts w:eastAsia="Times New Roman"/>
        </w:rPr>
        <w:t xml:space="preserve">. </w:t>
      </w:r>
      <w:r w:rsidR="00BE5FB7">
        <w:t xml:space="preserve">In the song </w:t>
      </w:r>
      <w:r w:rsidR="004E73C9">
        <w:t xml:space="preserve">“Happy Go Sucky Fucky,” </w:t>
      </w:r>
      <w:r w:rsidR="004E73C9">
        <w:rPr>
          <w:color w:val="000000" w:themeColor="text1"/>
        </w:rPr>
        <w:t>¥</w:t>
      </w:r>
      <w:r w:rsidR="00EB04CF">
        <w:t xml:space="preserve">o-landi screams, “Fuck your rules, fuck fuck your rules!” While this embodies “the idea of style as a form of refusal,” it remains unclear </w:t>
      </w:r>
      <w:r w:rsidR="0084237F">
        <w:t xml:space="preserve">to </w:t>
      </w:r>
      <w:r w:rsidR="00EB04CF">
        <w:t xml:space="preserve">what Die Antwoord is refusing, and </w:t>
      </w:r>
      <w:r w:rsidR="00EB04CF">
        <w:rPr>
          <w:i/>
        </w:rPr>
        <w:t xml:space="preserve">why </w:t>
      </w:r>
      <w:r w:rsidR="009074A1">
        <w:t>it is</w:t>
      </w:r>
      <w:r w:rsidR="00EB04CF">
        <w:t xml:space="preserve"> refusing it; the entire persona of Die Antw</w:t>
      </w:r>
      <w:r w:rsidR="005B23B0">
        <w:t xml:space="preserve">oord—the clothes, the </w:t>
      </w:r>
      <w:r w:rsidR="005B23B0" w:rsidRPr="005B23B0">
        <w:t>bizarre</w:t>
      </w:r>
      <w:r w:rsidR="00EB04CF">
        <w:t xml:space="preserve"> </w:t>
      </w:r>
      <w:r w:rsidR="005B23B0">
        <w:t xml:space="preserve">and eccentric </w:t>
      </w:r>
      <w:r w:rsidR="00EB04CF">
        <w:t xml:space="preserve">interpretations of sexuality, the cinematography in its videos all appear devoid of subcultural meaning. </w:t>
      </w:r>
    </w:p>
    <w:p w14:paraId="1E85107D" w14:textId="07AC6F21" w:rsidR="00EB04CF" w:rsidRDefault="00EB04CF" w:rsidP="007548DF">
      <w:pPr>
        <w:spacing w:line="480" w:lineRule="auto"/>
        <w:ind w:firstLine="720"/>
        <w:contextualSpacing/>
      </w:pPr>
      <w:r>
        <w:t xml:space="preserve">As Hebdige concludes, a subculture must identify </w:t>
      </w:r>
      <w:r w:rsidRPr="00470B1E">
        <w:t>“the status and meaning of revolt, the idea of style as a form of Refusal, [and] the elevation of crime into art”</w:t>
      </w:r>
      <w:r w:rsidR="00BE5FB7">
        <w:t xml:space="preserve"> (1258).</w:t>
      </w:r>
      <w:r>
        <w:t xml:space="preserve"> Thus, in order to be deemed a subculture, Die Antwoord must do all three. </w:t>
      </w:r>
      <w:r w:rsidR="008A287E">
        <w:t>While Die Antwoord has demonstrated its ability to utilize “the idea of style as a form of Refusal,” in its rebellious lyrics and dismissal of authority in favor of sexual deviance in many of its music videos, as well as an “elevation of crime into art” with its many displays of graffiti, and its use of violence in “Fatty Boom Boom,” Die Antwoord fails to demonstrate</w:t>
      </w:r>
      <w:r w:rsidR="00505654">
        <w:t xml:space="preserve"> subcultural</w:t>
      </w:r>
      <w:r w:rsidR="008A287E">
        <w:t xml:space="preserve"> meaning in its revolt (1258).</w:t>
      </w:r>
      <w:r w:rsidR="00C16126">
        <w:t xml:space="preserve"> The band does not seek to promote a particular sociopolitical message in its work, or to gather its fan base around one clear, common theme.</w:t>
      </w:r>
      <w:r w:rsidR="008A287E">
        <w:t xml:space="preserve"> </w:t>
      </w:r>
      <w:r w:rsidR="00C16126">
        <w:t xml:space="preserve">While Die Antwoord has developed a clear fashion style and a cohesive aesthetic for its music videos, its inclusion of marketable products in its media, such as Dr. Dre Beats headphones and the many Pokémon paraphernalia placed within its videos consequently conveys a desire on the part of the group to sell products rather than a goal to inspire its audiences. </w:t>
      </w:r>
      <w:r w:rsidR="001715ED">
        <w:t>In combination with its apolitical</w:t>
      </w:r>
      <w:r w:rsidR="00BE5FB7">
        <w:t xml:space="preserve"> us</w:t>
      </w:r>
      <w:r w:rsidR="00324F8B">
        <w:t>e of blackface and appropriatio</w:t>
      </w:r>
      <w:r w:rsidR="00BE5FB7">
        <w:t xml:space="preserve">n of the music and culture of many marginalized groups in South Africa, Die Antwoord </w:t>
      </w:r>
      <w:r w:rsidR="00C16126">
        <w:t>has ultimately failed</w:t>
      </w:r>
      <w:r w:rsidR="00BE5FB7">
        <w:t xml:space="preserve"> to fulfill Hebdige’s definition of subculture. </w:t>
      </w:r>
    </w:p>
    <w:p w14:paraId="13EEA395" w14:textId="77777777" w:rsidR="00EB04CF" w:rsidRDefault="00EB04CF" w:rsidP="007548DF">
      <w:pPr>
        <w:spacing w:after="160" w:line="259" w:lineRule="auto"/>
        <w:contextualSpacing/>
        <w:rPr>
          <w:b/>
        </w:rPr>
      </w:pPr>
    </w:p>
    <w:p w14:paraId="1131579C" w14:textId="77777777" w:rsidR="00987CD3" w:rsidRDefault="00987CD3" w:rsidP="007548DF">
      <w:pPr>
        <w:spacing w:after="160" w:line="259" w:lineRule="auto"/>
        <w:contextualSpacing/>
        <w:rPr>
          <w:b/>
        </w:rPr>
      </w:pPr>
    </w:p>
    <w:p w14:paraId="48F6D39A" w14:textId="77777777" w:rsidR="0075036B" w:rsidRDefault="0075036B" w:rsidP="0075036B">
      <w:pPr>
        <w:spacing w:after="160" w:line="259" w:lineRule="auto"/>
        <w:contextualSpacing/>
        <w:rPr>
          <w:b/>
        </w:rPr>
      </w:pPr>
    </w:p>
    <w:p w14:paraId="11118E83" w14:textId="77777777" w:rsidR="001E4E64" w:rsidRDefault="001E4E64" w:rsidP="0075036B">
      <w:pPr>
        <w:spacing w:after="160" w:line="259" w:lineRule="auto"/>
        <w:contextualSpacing/>
      </w:pPr>
    </w:p>
    <w:p w14:paraId="5D839332" w14:textId="77777777" w:rsidR="00C16126" w:rsidRDefault="00C16126" w:rsidP="00551651">
      <w:pPr>
        <w:spacing w:after="160" w:line="259" w:lineRule="auto"/>
        <w:contextualSpacing/>
        <w:jc w:val="center"/>
      </w:pPr>
    </w:p>
    <w:p w14:paraId="11C486B4" w14:textId="77777777" w:rsidR="00530752" w:rsidRDefault="00530752" w:rsidP="00551651">
      <w:pPr>
        <w:spacing w:after="160" w:line="259" w:lineRule="auto"/>
        <w:contextualSpacing/>
        <w:jc w:val="center"/>
      </w:pPr>
    </w:p>
    <w:p w14:paraId="3B704F7A" w14:textId="77777777" w:rsidR="00530752" w:rsidRDefault="00530752" w:rsidP="00551651">
      <w:pPr>
        <w:spacing w:after="160" w:line="259" w:lineRule="auto"/>
        <w:contextualSpacing/>
        <w:jc w:val="center"/>
      </w:pPr>
    </w:p>
    <w:p w14:paraId="5EA5DBFA" w14:textId="77777777" w:rsidR="00530752" w:rsidRDefault="00530752" w:rsidP="00551651">
      <w:pPr>
        <w:spacing w:after="160" w:line="259" w:lineRule="auto"/>
        <w:contextualSpacing/>
        <w:jc w:val="center"/>
      </w:pPr>
    </w:p>
    <w:p w14:paraId="1BF4EBCD" w14:textId="77777777" w:rsidR="00530752" w:rsidRDefault="00530752" w:rsidP="00551651">
      <w:pPr>
        <w:spacing w:after="160" w:line="259" w:lineRule="auto"/>
        <w:contextualSpacing/>
        <w:jc w:val="center"/>
      </w:pPr>
    </w:p>
    <w:p w14:paraId="1E06D31E" w14:textId="77777777" w:rsidR="00530752" w:rsidRDefault="00530752" w:rsidP="00551651">
      <w:pPr>
        <w:spacing w:after="160" w:line="259" w:lineRule="auto"/>
        <w:contextualSpacing/>
        <w:jc w:val="center"/>
      </w:pPr>
    </w:p>
    <w:p w14:paraId="21E423D1" w14:textId="77777777" w:rsidR="009E5951" w:rsidRDefault="009E5951" w:rsidP="00551651">
      <w:pPr>
        <w:spacing w:after="160" w:line="259" w:lineRule="auto"/>
        <w:contextualSpacing/>
        <w:jc w:val="center"/>
      </w:pPr>
    </w:p>
    <w:p w14:paraId="483ED128" w14:textId="77777777" w:rsidR="009E5951" w:rsidRDefault="009E5951" w:rsidP="00551651">
      <w:pPr>
        <w:spacing w:after="160" w:line="259" w:lineRule="auto"/>
        <w:contextualSpacing/>
        <w:jc w:val="center"/>
      </w:pPr>
    </w:p>
    <w:p w14:paraId="2CEAC945" w14:textId="77777777" w:rsidR="009E5951" w:rsidRDefault="009E5951" w:rsidP="00551651">
      <w:pPr>
        <w:spacing w:after="160" w:line="259" w:lineRule="auto"/>
        <w:contextualSpacing/>
        <w:jc w:val="center"/>
      </w:pPr>
    </w:p>
    <w:p w14:paraId="46381875" w14:textId="77777777" w:rsidR="009E5951" w:rsidRDefault="009E5951" w:rsidP="00551651">
      <w:pPr>
        <w:spacing w:after="160" w:line="259" w:lineRule="auto"/>
        <w:contextualSpacing/>
        <w:jc w:val="center"/>
      </w:pPr>
    </w:p>
    <w:p w14:paraId="710F29C7" w14:textId="77777777" w:rsidR="009E5951" w:rsidRDefault="009E5951" w:rsidP="00551651">
      <w:pPr>
        <w:spacing w:after="160" w:line="259" w:lineRule="auto"/>
        <w:contextualSpacing/>
        <w:jc w:val="center"/>
      </w:pPr>
    </w:p>
    <w:p w14:paraId="6DC298FF" w14:textId="77777777" w:rsidR="009E5951" w:rsidRDefault="009E5951" w:rsidP="00551651">
      <w:pPr>
        <w:spacing w:after="160" w:line="259" w:lineRule="auto"/>
        <w:contextualSpacing/>
        <w:jc w:val="center"/>
      </w:pPr>
    </w:p>
    <w:p w14:paraId="5D746971" w14:textId="77777777" w:rsidR="009E5951" w:rsidRDefault="009E5951" w:rsidP="00551651">
      <w:pPr>
        <w:spacing w:after="160" w:line="259" w:lineRule="auto"/>
        <w:contextualSpacing/>
        <w:jc w:val="center"/>
      </w:pPr>
    </w:p>
    <w:p w14:paraId="55FE092A" w14:textId="77777777" w:rsidR="009E5951" w:rsidRDefault="009E5951" w:rsidP="00551651">
      <w:pPr>
        <w:spacing w:after="160" w:line="259" w:lineRule="auto"/>
        <w:contextualSpacing/>
        <w:jc w:val="center"/>
      </w:pPr>
    </w:p>
    <w:p w14:paraId="0DB2666E" w14:textId="77777777" w:rsidR="009E5951" w:rsidRDefault="009E5951" w:rsidP="00551651">
      <w:pPr>
        <w:spacing w:after="160" w:line="259" w:lineRule="auto"/>
        <w:contextualSpacing/>
        <w:jc w:val="center"/>
      </w:pPr>
    </w:p>
    <w:p w14:paraId="10103918" w14:textId="77777777" w:rsidR="009E5951" w:rsidRDefault="009E5951" w:rsidP="00551651">
      <w:pPr>
        <w:spacing w:after="160" w:line="259" w:lineRule="auto"/>
        <w:contextualSpacing/>
        <w:jc w:val="center"/>
      </w:pPr>
    </w:p>
    <w:p w14:paraId="596B0ADC" w14:textId="77777777" w:rsidR="009E5951" w:rsidRDefault="009E5951" w:rsidP="00551651">
      <w:pPr>
        <w:spacing w:after="160" w:line="259" w:lineRule="auto"/>
        <w:contextualSpacing/>
        <w:jc w:val="center"/>
      </w:pPr>
    </w:p>
    <w:p w14:paraId="7A8C7C26" w14:textId="77777777" w:rsidR="009E5951" w:rsidRDefault="009E5951" w:rsidP="00551651">
      <w:pPr>
        <w:spacing w:after="160" w:line="259" w:lineRule="auto"/>
        <w:contextualSpacing/>
        <w:jc w:val="center"/>
      </w:pPr>
    </w:p>
    <w:p w14:paraId="7A83C306" w14:textId="77777777" w:rsidR="009E5951" w:rsidRDefault="009E5951" w:rsidP="00551651">
      <w:pPr>
        <w:spacing w:after="160" w:line="259" w:lineRule="auto"/>
        <w:contextualSpacing/>
        <w:jc w:val="center"/>
      </w:pPr>
    </w:p>
    <w:p w14:paraId="2BDDBBE3" w14:textId="77777777" w:rsidR="009E5951" w:rsidRDefault="009E5951" w:rsidP="00551651">
      <w:pPr>
        <w:spacing w:after="160" w:line="259" w:lineRule="auto"/>
        <w:contextualSpacing/>
        <w:jc w:val="center"/>
      </w:pPr>
    </w:p>
    <w:p w14:paraId="747DACEF" w14:textId="77777777" w:rsidR="009E5951" w:rsidRDefault="009E5951" w:rsidP="00551651">
      <w:pPr>
        <w:spacing w:after="160" w:line="259" w:lineRule="auto"/>
        <w:contextualSpacing/>
        <w:jc w:val="center"/>
      </w:pPr>
    </w:p>
    <w:p w14:paraId="146032E1" w14:textId="77777777" w:rsidR="009E5951" w:rsidRDefault="009E5951" w:rsidP="00551651">
      <w:pPr>
        <w:spacing w:after="160" w:line="259" w:lineRule="auto"/>
        <w:contextualSpacing/>
        <w:jc w:val="center"/>
      </w:pPr>
    </w:p>
    <w:p w14:paraId="498CA480" w14:textId="77777777" w:rsidR="009E5951" w:rsidRDefault="009E5951" w:rsidP="00551651">
      <w:pPr>
        <w:spacing w:after="160" w:line="259" w:lineRule="auto"/>
        <w:contextualSpacing/>
        <w:jc w:val="center"/>
      </w:pPr>
    </w:p>
    <w:p w14:paraId="338F9645" w14:textId="77777777" w:rsidR="009E5951" w:rsidRDefault="009E5951" w:rsidP="00551651">
      <w:pPr>
        <w:spacing w:after="160" w:line="259" w:lineRule="auto"/>
        <w:contextualSpacing/>
        <w:jc w:val="center"/>
      </w:pPr>
    </w:p>
    <w:p w14:paraId="2684B1C1" w14:textId="77777777" w:rsidR="009E5951" w:rsidRDefault="009E5951" w:rsidP="00551651">
      <w:pPr>
        <w:spacing w:after="160" w:line="259" w:lineRule="auto"/>
        <w:contextualSpacing/>
        <w:jc w:val="center"/>
      </w:pPr>
    </w:p>
    <w:p w14:paraId="4BA4070A" w14:textId="77777777" w:rsidR="009E5951" w:rsidRDefault="009E5951" w:rsidP="00551651">
      <w:pPr>
        <w:spacing w:after="160" w:line="259" w:lineRule="auto"/>
        <w:contextualSpacing/>
        <w:jc w:val="center"/>
      </w:pPr>
    </w:p>
    <w:p w14:paraId="6EAEE0DF" w14:textId="77777777" w:rsidR="009E5951" w:rsidRDefault="009E5951" w:rsidP="00551651">
      <w:pPr>
        <w:spacing w:after="160" w:line="259" w:lineRule="auto"/>
        <w:contextualSpacing/>
        <w:jc w:val="center"/>
      </w:pPr>
    </w:p>
    <w:p w14:paraId="45F5CDD6" w14:textId="77777777" w:rsidR="009E5951" w:rsidRDefault="009E5951" w:rsidP="00551651">
      <w:pPr>
        <w:spacing w:after="160" w:line="259" w:lineRule="auto"/>
        <w:contextualSpacing/>
        <w:jc w:val="center"/>
      </w:pPr>
    </w:p>
    <w:p w14:paraId="01E66A48" w14:textId="77777777" w:rsidR="009E5951" w:rsidRDefault="009E5951" w:rsidP="00551651">
      <w:pPr>
        <w:spacing w:after="160" w:line="259" w:lineRule="auto"/>
        <w:contextualSpacing/>
        <w:jc w:val="center"/>
      </w:pPr>
    </w:p>
    <w:p w14:paraId="7F87EFF8" w14:textId="77777777" w:rsidR="009E5951" w:rsidRDefault="009E5951" w:rsidP="00551651">
      <w:pPr>
        <w:spacing w:after="160" w:line="259" w:lineRule="auto"/>
        <w:contextualSpacing/>
        <w:jc w:val="center"/>
      </w:pPr>
    </w:p>
    <w:p w14:paraId="4F7DA968" w14:textId="77777777" w:rsidR="00530752" w:rsidRDefault="00530752" w:rsidP="00C841E2">
      <w:pPr>
        <w:spacing w:after="160" w:line="259" w:lineRule="auto"/>
        <w:contextualSpacing/>
      </w:pPr>
    </w:p>
    <w:p w14:paraId="1BB2C1C7" w14:textId="77777777" w:rsidR="00C16126" w:rsidRDefault="00C16126" w:rsidP="00551651">
      <w:pPr>
        <w:spacing w:after="160" w:line="259" w:lineRule="auto"/>
        <w:contextualSpacing/>
        <w:jc w:val="center"/>
      </w:pPr>
    </w:p>
    <w:p w14:paraId="48C9DF29" w14:textId="6181557D" w:rsidR="00987CD3" w:rsidRPr="00535DB2" w:rsidRDefault="00987CD3" w:rsidP="00551651">
      <w:pPr>
        <w:spacing w:after="160" w:line="259" w:lineRule="auto"/>
        <w:contextualSpacing/>
        <w:jc w:val="center"/>
        <w:rPr>
          <w:color w:val="000000" w:themeColor="text1"/>
        </w:rPr>
      </w:pPr>
      <w:r w:rsidRPr="00535DB2">
        <w:rPr>
          <w:color w:val="000000" w:themeColor="text1"/>
        </w:rPr>
        <w:t>Works Cited</w:t>
      </w:r>
    </w:p>
    <w:p w14:paraId="39B97AAC" w14:textId="77777777" w:rsidR="00551651" w:rsidRPr="00535DB2" w:rsidRDefault="00551651" w:rsidP="00551651">
      <w:pPr>
        <w:spacing w:after="160" w:line="259" w:lineRule="auto"/>
        <w:contextualSpacing/>
        <w:jc w:val="center"/>
        <w:rPr>
          <w:color w:val="000000" w:themeColor="text1"/>
        </w:rPr>
      </w:pPr>
    </w:p>
    <w:p w14:paraId="4FE4BB43" w14:textId="77777777" w:rsidR="00D37593" w:rsidRPr="00535DB2" w:rsidRDefault="00D37593" w:rsidP="007335B1">
      <w:pPr>
        <w:rPr>
          <w:rFonts w:eastAsia="Times New Roman"/>
          <w:color w:val="000000" w:themeColor="text1"/>
          <w:shd w:val="clear" w:color="auto" w:fill="FFFFFF"/>
        </w:rPr>
      </w:pPr>
      <w:r w:rsidRPr="00535DB2">
        <w:rPr>
          <w:rFonts w:eastAsia="Times New Roman"/>
          <w:color w:val="000000" w:themeColor="text1"/>
        </w:rPr>
        <w:t xml:space="preserve">“Baby’s On Fire.” </w:t>
      </w:r>
      <w:r w:rsidRPr="00535DB2">
        <w:rPr>
          <w:rFonts w:eastAsia="Times New Roman"/>
          <w:i/>
          <w:color w:val="000000" w:themeColor="text1"/>
          <w:shd w:val="clear" w:color="auto" w:fill="FFFFFF"/>
        </w:rPr>
        <w:t xml:space="preserve">YouTube, </w:t>
      </w:r>
      <w:r w:rsidRPr="00535DB2">
        <w:rPr>
          <w:rFonts w:eastAsia="Times New Roman"/>
          <w:color w:val="000000" w:themeColor="text1"/>
          <w:shd w:val="clear" w:color="auto" w:fill="FFFFFF"/>
        </w:rPr>
        <w:t xml:space="preserve">uploaded by Die Antwoord, 5 June 2012, </w:t>
      </w:r>
    </w:p>
    <w:p w14:paraId="198CF6CC" w14:textId="76F37118" w:rsidR="00D37593" w:rsidRPr="00535DB2" w:rsidRDefault="001F4FF5" w:rsidP="007335B1">
      <w:pPr>
        <w:ind w:firstLine="720"/>
        <w:rPr>
          <w:rFonts w:eastAsia="Times New Roman"/>
          <w:color w:val="000000" w:themeColor="text1"/>
          <w:shd w:val="clear" w:color="auto" w:fill="FFFFFF"/>
        </w:rPr>
      </w:pPr>
      <w:hyperlink r:id="rId14" w:history="1">
        <w:r w:rsidR="00D37593" w:rsidRPr="00535DB2">
          <w:rPr>
            <w:rStyle w:val="Hyperlink"/>
            <w:rFonts w:eastAsia="Times New Roman"/>
            <w:color w:val="000000" w:themeColor="text1"/>
            <w:shd w:val="clear" w:color="auto" w:fill="FFFFFF"/>
          </w:rPr>
          <w:t>https://www.youtube.com/watch?v=HcXNPI-IPPM</w:t>
        </w:r>
      </w:hyperlink>
      <w:r w:rsidR="00D37593" w:rsidRPr="00535DB2">
        <w:rPr>
          <w:rFonts w:eastAsia="Times New Roman"/>
          <w:color w:val="000000" w:themeColor="text1"/>
          <w:shd w:val="clear" w:color="auto" w:fill="FFFFFF"/>
        </w:rPr>
        <w:t xml:space="preserve">. </w:t>
      </w:r>
    </w:p>
    <w:p w14:paraId="04D44CC6" w14:textId="77777777" w:rsidR="007335B1" w:rsidRPr="00535DB2" w:rsidRDefault="007335B1" w:rsidP="007335B1">
      <w:pPr>
        <w:rPr>
          <w:rFonts w:eastAsia="Times New Roman"/>
          <w:color w:val="000000" w:themeColor="text1"/>
          <w:shd w:val="clear" w:color="auto" w:fill="FFFFFF"/>
        </w:rPr>
      </w:pPr>
    </w:p>
    <w:p w14:paraId="31DB0F81" w14:textId="77777777" w:rsidR="007335B1" w:rsidRPr="00535DB2" w:rsidRDefault="007335B1"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 xml:space="preserve">“Banana Brain.” </w:t>
      </w:r>
      <w:r w:rsidRPr="00535DB2">
        <w:rPr>
          <w:rFonts w:eastAsia="Times New Roman"/>
          <w:i/>
          <w:color w:val="000000" w:themeColor="text1"/>
          <w:shd w:val="clear" w:color="auto" w:fill="FFFFFF"/>
        </w:rPr>
        <w:t xml:space="preserve">YouTube, </w:t>
      </w:r>
      <w:r w:rsidRPr="00535DB2">
        <w:rPr>
          <w:rFonts w:eastAsia="Times New Roman"/>
          <w:color w:val="000000" w:themeColor="text1"/>
          <w:shd w:val="clear" w:color="auto" w:fill="FFFFFF"/>
        </w:rPr>
        <w:t xml:space="preserve">uploaded by Die Antwoord, 31 Aug. 2016. </w:t>
      </w:r>
    </w:p>
    <w:p w14:paraId="688B5A08" w14:textId="3BEE94D1" w:rsidR="007335B1" w:rsidRPr="00535DB2" w:rsidRDefault="001F4FF5" w:rsidP="007335B1">
      <w:pPr>
        <w:ind w:firstLine="720"/>
        <w:rPr>
          <w:rFonts w:eastAsia="Times New Roman"/>
          <w:color w:val="000000" w:themeColor="text1"/>
          <w:shd w:val="clear" w:color="auto" w:fill="FFFFFF"/>
        </w:rPr>
      </w:pPr>
      <w:hyperlink r:id="rId15" w:history="1">
        <w:r w:rsidR="007335B1" w:rsidRPr="00535DB2">
          <w:rPr>
            <w:rStyle w:val="Hyperlink"/>
            <w:rFonts w:eastAsia="Times New Roman"/>
            <w:color w:val="000000" w:themeColor="text1"/>
            <w:shd w:val="clear" w:color="auto" w:fill="FFFFFF"/>
          </w:rPr>
          <w:t>https://www.youtube.com/watch?v=XXlZfc1TrD0</w:t>
        </w:r>
      </w:hyperlink>
      <w:r w:rsidR="007335B1" w:rsidRPr="00535DB2">
        <w:rPr>
          <w:rFonts w:eastAsia="Times New Roman"/>
          <w:color w:val="000000" w:themeColor="text1"/>
          <w:shd w:val="clear" w:color="auto" w:fill="FFFFFF"/>
        </w:rPr>
        <w:t xml:space="preserve">. </w:t>
      </w:r>
    </w:p>
    <w:p w14:paraId="5F91F0C4" w14:textId="77777777" w:rsidR="007335B1" w:rsidRPr="00535DB2" w:rsidRDefault="007335B1" w:rsidP="007335B1">
      <w:pPr>
        <w:rPr>
          <w:rFonts w:eastAsia="Times New Roman"/>
          <w:color w:val="000000" w:themeColor="text1"/>
          <w:shd w:val="clear" w:color="auto" w:fill="FFFFFF"/>
        </w:rPr>
      </w:pPr>
    </w:p>
    <w:p w14:paraId="00620388" w14:textId="3C5975CD" w:rsidR="00D37593" w:rsidRPr="00535DB2" w:rsidRDefault="00797A3F"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Click, Melissa A., H</w:t>
      </w:r>
      <w:r w:rsidR="00D37593" w:rsidRPr="00535DB2">
        <w:rPr>
          <w:rFonts w:eastAsia="Times New Roman"/>
          <w:color w:val="000000" w:themeColor="text1"/>
          <w:shd w:val="clear" w:color="auto" w:fill="FFFFFF"/>
        </w:rPr>
        <w:t xml:space="preserve">yunji Lee, and Holly Willson Holladay. "Making Monsters: Lady Gaga, Fan  </w:t>
      </w:r>
    </w:p>
    <w:p w14:paraId="72A35E35" w14:textId="222BAAE5" w:rsidR="00D37593" w:rsidRPr="00535DB2" w:rsidRDefault="00D37593" w:rsidP="007335B1">
      <w:pPr>
        <w:ind w:left="720"/>
        <w:rPr>
          <w:rFonts w:eastAsia="Times New Roman"/>
          <w:color w:val="000000" w:themeColor="text1"/>
          <w:shd w:val="clear" w:color="auto" w:fill="FFFFFF"/>
        </w:rPr>
      </w:pPr>
      <w:r w:rsidRPr="00535DB2">
        <w:rPr>
          <w:rFonts w:eastAsia="Times New Roman"/>
          <w:color w:val="000000" w:themeColor="text1"/>
          <w:shd w:val="clear" w:color="auto" w:fill="FFFFFF"/>
        </w:rPr>
        <w:t>Identification, and Social Media."</w:t>
      </w:r>
      <w:r w:rsidRPr="00535DB2">
        <w:rPr>
          <w:rStyle w:val="apple-converted-space"/>
          <w:rFonts w:eastAsia="Times New Roman"/>
          <w:color w:val="000000" w:themeColor="text1"/>
          <w:shd w:val="clear" w:color="auto" w:fill="FFFFFF"/>
        </w:rPr>
        <w:t> </w:t>
      </w:r>
      <w:r w:rsidRPr="00535DB2">
        <w:rPr>
          <w:rFonts w:eastAsia="Times New Roman"/>
          <w:i/>
          <w:iCs/>
          <w:color w:val="000000" w:themeColor="text1"/>
          <w:shd w:val="clear" w:color="auto" w:fill="FFFFFF"/>
        </w:rPr>
        <w:t>Popular Music and Society</w:t>
      </w:r>
      <w:r w:rsidR="00535DB2" w:rsidRPr="00535DB2">
        <w:rPr>
          <w:rFonts w:eastAsia="Times New Roman"/>
          <w:i/>
          <w:iCs/>
          <w:color w:val="000000" w:themeColor="text1"/>
          <w:shd w:val="clear" w:color="auto" w:fill="FFFFFF"/>
        </w:rPr>
        <w:t xml:space="preserve"> </w:t>
      </w:r>
      <w:r w:rsidRPr="00535DB2">
        <w:rPr>
          <w:rFonts w:eastAsia="Times New Roman"/>
          <w:color w:val="000000" w:themeColor="text1"/>
          <w:shd w:val="clear" w:color="auto" w:fill="FFFFFF"/>
        </w:rPr>
        <w:t>36.3 (2013): 360-79.</w:t>
      </w:r>
      <w:r w:rsidRPr="00535DB2">
        <w:rPr>
          <w:rStyle w:val="apple-converted-space"/>
          <w:rFonts w:eastAsia="Times New Roman"/>
          <w:color w:val="000000" w:themeColor="text1"/>
          <w:shd w:val="clear" w:color="auto" w:fill="FFFFFF"/>
        </w:rPr>
        <w:t> </w:t>
      </w:r>
      <w:r w:rsidRPr="00535DB2">
        <w:rPr>
          <w:rFonts w:eastAsia="Times New Roman"/>
          <w:i/>
          <w:iCs/>
          <w:color w:val="000000" w:themeColor="text1"/>
          <w:shd w:val="clear" w:color="auto" w:fill="FFFFFF"/>
        </w:rPr>
        <w:t>Taylor &amp; Francis</w:t>
      </w:r>
      <w:r w:rsidRPr="00535DB2">
        <w:rPr>
          <w:rFonts w:eastAsia="Times New Roman"/>
          <w:color w:val="000000" w:themeColor="text1"/>
          <w:shd w:val="clear" w:color="auto" w:fill="FFFFFF"/>
        </w:rPr>
        <w:t>. Web. 18 Dec. 2016.</w:t>
      </w:r>
    </w:p>
    <w:p w14:paraId="6733815F" w14:textId="77777777" w:rsidR="00C11B41" w:rsidRPr="00535DB2" w:rsidRDefault="00C11B41" w:rsidP="00C11B41">
      <w:pPr>
        <w:rPr>
          <w:color w:val="000000" w:themeColor="text1"/>
        </w:rPr>
      </w:pPr>
    </w:p>
    <w:p w14:paraId="678DECF0" w14:textId="77777777" w:rsidR="00C11B41" w:rsidRPr="00535DB2" w:rsidRDefault="00C11B41" w:rsidP="00C11B41">
      <w:pPr>
        <w:rPr>
          <w:rFonts w:eastAsia="Times New Roman"/>
          <w:color w:val="000000" w:themeColor="text1"/>
          <w:shd w:val="clear" w:color="auto" w:fill="FFFFFF"/>
        </w:rPr>
      </w:pPr>
      <w:r w:rsidRPr="00535DB2">
        <w:rPr>
          <w:color w:val="000000" w:themeColor="text1"/>
        </w:rPr>
        <w:t xml:space="preserve">Climent, James, Kenneth L. Hill, David Macmichael, and Carl Skutsch. </w:t>
      </w:r>
      <w:r w:rsidRPr="00535DB2">
        <w:rPr>
          <w:rFonts w:eastAsia="Times New Roman"/>
          <w:color w:val="000000" w:themeColor="text1"/>
          <w:shd w:val="clear" w:color="auto" w:fill="FFFFFF"/>
        </w:rPr>
        <w:t>"South Africa: Anti-</w:t>
      </w:r>
    </w:p>
    <w:p w14:paraId="7CCE68D0" w14:textId="26E991D6" w:rsidR="007335B1" w:rsidRPr="00535DB2" w:rsidRDefault="00C11B41" w:rsidP="00C11B41">
      <w:pPr>
        <w:ind w:left="720"/>
        <w:rPr>
          <w:rFonts w:eastAsia="Times New Roman"/>
          <w:color w:val="000000" w:themeColor="text1"/>
        </w:rPr>
      </w:pPr>
      <w:r w:rsidRPr="00535DB2">
        <w:rPr>
          <w:rFonts w:eastAsia="Times New Roman"/>
          <w:color w:val="000000" w:themeColor="text1"/>
          <w:shd w:val="clear" w:color="auto" w:fill="FFFFFF"/>
        </w:rPr>
        <w:t>Apartheid Struggle, 1948-1994."</w:t>
      </w:r>
      <w:r w:rsidRPr="00535DB2">
        <w:rPr>
          <w:rStyle w:val="apple-converted-space"/>
          <w:rFonts w:eastAsia="Times New Roman"/>
          <w:color w:val="000000" w:themeColor="text1"/>
          <w:shd w:val="clear" w:color="auto" w:fill="FFFFFF"/>
        </w:rPr>
        <w:t> </w:t>
      </w:r>
      <w:r w:rsidRPr="00535DB2">
        <w:rPr>
          <w:rFonts w:eastAsia="Times New Roman"/>
          <w:i/>
          <w:iCs/>
          <w:color w:val="000000" w:themeColor="text1"/>
          <w:shd w:val="clear" w:color="auto" w:fill="FFFFFF"/>
        </w:rPr>
        <w:t xml:space="preserve">Encyclopedia </w:t>
      </w:r>
      <w:r w:rsidR="00510E44" w:rsidRPr="00535DB2">
        <w:rPr>
          <w:rFonts w:eastAsia="Times New Roman"/>
          <w:i/>
          <w:iCs/>
          <w:color w:val="000000" w:themeColor="text1"/>
          <w:shd w:val="clear" w:color="auto" w:fill="FFFFFF"/>
        </w:rPr>
        <w:t>of</w:t>
      </w:r>
      <w:r w:rsidRPr="00535DB2">
        <w:rPr>
          <w:rFonts w:eastAsia="Times New Roman"/>
          <w:i/>
          <w:iCs/>
          <w:color w:val="000000" w:themeColor="text1"/>
          <w:shd w:val="clear" w:color="auto" w:fill="FFFFFF"/>
        </w:rPr>
        <w:t xml:space="preserve"> Conflicts Since World War II</w:t>
      </w:r>
      <w:r w:rsidRPr="00535DB2">
        <w:rPr>
          <w:rFonts w:eastAsia="Times New Roman"/>
          <w:color w:val="000000" w:themeColor="text1"/>
          <w:shd w:val="clear" w:color="auto" w:fill="FFFFFF"/>
        </w:rPr>
        <w:t>. Vol. 1. N.p.: n.p., n.d. 1156. Print.</w:t>
      </w:r>
    </w:p>
    <w:p w14:paraId="1940D73D" w14:textId="77777777" w:rsidR="00C11B41" w:rsidRPr="00535DB2" w:rsidRDefault="00C11B41" w:rsidP="007335B1">
      <w:pPr>
        <w:rPr>
          <w:rFonts w:eastAsia="Times New Roman"/>
          <w:color w:val="000000" w:themeColor="text1"/>
          <w:shd w:val="clear" w:color="auto" w:fill="FFFFFF"/>
        </w:rPr>
      </w:pPr>
    </w:p>
    <w:p w14:paraId="5CCCC04D" w14:textId="77777777" w:rsidR="00D37593" w:rsidRPr="00535DB2" w:rsidRDefault="00D37593" w:rsidP="007335B1">
      <w:pPr>
        <w:rPr>
          <w:rFonts w:eastAsia="Times New Roman"/>
          <w:color w:val="000000" w:themeColor="text1"/>
        </w:rPr>
      </w:pPr>
      <w:r w:rsidRPr="00535DB2">
        <w:rPr>
          <w:rFonts w:eastAsia="Times New Roman"/>
          <w:color w:val="000000" w:themeColor="text1"/>
          <w:shd w:val="clear" w:color="auto" w:fill="FFFFFF"/>
        </w:rPr>
        <w:t xml:space="preserve">“Cookie Thumper.” </w:t>
      </w:r>
      <w:r w:rsidRPr="00535DB2">
        <w:rPr>
          <w:rFonts w:eastAsia="Times New Roman"/>
          <w:i/>
          <w:color w:val="000000" w:themeColor="text1"/>
          <w:shd w:val="clear" w:color="auto" w:fill="FFFFFF"/>
        </w:rPr>
        <w:t xml:space="preserve">YouTube, </w:t>
      </w:r>
      <w:r w:rsidRPr="00535DB2">
        <w:rPr>
          <w:rFonts w:eastAsia="Times New Roman"/>
          <w:color w:val="000000" w:themeColor="text1"/>
          <w:shd w:val="clear" w:color="auto" w:fill="FFFFFF"/>
        </w:rPr>
        <w:t xml:space="preserve">uploaded by </w:t>
      </w:r>
      <w:hyperlink r:id="rId16" w:history="1">
        <w:r w:rsidRPr="00535DB2">
          <w:rPr>
            <w:rFonts w:eastAsia="Times New Roman"/>
            <w:color w:val="000000" w:themeColor="text1"/>
            <w:bdr w:val="none" w:sz="0" w:space="0" w:color="auto" w:frame="1"/>
            <w:shd w:val="clear" w:color="auto" w:fill="FFFFFF"/>
          </w:rPr>
          <w:t>Илья qwert</w:t>
        </w:r>
      </w:hyperlink>
      <w:r w:rsidRPr="00535DB2">
        <w:rPr>
          <w:rFonts w:eastAsia="Times New Roman"/>
          <w:color w:val="000000" w:themeColor="text1"/>
        </w:rPr>
        <w:t xml:space="preserve">, 9 Feb. 2015, </w:t>
      </w:r>
    </w:p>
    <w:p w14:paraId="309EF293" w14:textId="59C68284" w:rsidR="00D37593" w:rsidRPr="00535DB2" w:rsidRDefault="001F4FF5" w:rsidP="007335B1">
      <w:pPr>
        <w:ind w:firstLine="720"/>
        <w:rPr>
          <w:rFonts w:eastAsia="Times New Roman"/>
          <w:color w:val="000000" w:themeColor="text1"/>
        </w:rPr>
      </w:pPr>
      <w:hyperlink r:id="rId17" w:history="1">
        <w:r w:rsidR="00D37593" w:rsidRPr="00535DB2">
          <w:rPr>
            <w:rStyle w:val="Hyperlink"/>
            <w:rFonts w:eastAsia="Times New Roman"/>
            <w:color w:val="000000" w:themeColor="text1"/>
          </w:rPr>
          <w:t>https://www.youtube.com/watch?v=qyGIMvHY1WA</w:t>
        </w:r>
      </w:hyperlink>
      <w:r w:rsidR="00D37593" w:rsidRPr="00535DB2">
        <w:rPr>
          <w:rFonts w:eastAsia="Times New Roman"/>
          <w:color w:val="000000" w:themeColor="text1"/>
        </w:rPr>
        <w:t xml:space="preserve">. </w:t>
      </w:r>
    </w:p>
    <w:p w14:paraId="1597FD0F" w14:textId="77777777" w:rsidR="007335B1" w:rsidRPr="00535DB2" w:rsidRDefault="007335B1" w:rsidP="007335B1">
      <w:pPr>
        <w:rPr>
          <w:rFonts w:eastAsia="Times New Roman"/>
          <w:color w:val="000000" w:themeColor="text1"/>
          <w:shd w:val="clear" w:color="auto" w:fill="FFFFFF"/>
        </w:rPr>
      </w:pPr>
    </w:p>
    <w:p w14:paraId="58515A71" w14:textId="6E55AABF" w:rsidR="00D37593" w:rsidRPr="00535DB2" w:rsidRDefault="00D37593" w:rsidP="007335B1">
      <w:pPr>
        <w:rPr>
          <w:rFonts w:eastAsia="Times New Roman"/>
          <w:color w:val="000000" w:themeColor="text1"/>
        </w:rPr>
      </w:pPr>
      <w:r w:rsidRPr="00535DB2">
        <w:rPr>
          <w:rFonts w:eastAsia="Times New Roman"/>
          <w:color w:val="000000" w:themeColor="text1"/>
          <w:shd w:val="clear" w:color="auto" w:fill="FFFFFF"/>
        </w:rPr>
        <w:t xml:space="preserve">Die Antwoord. “Happy Go Sucky Fucky.” </w:t>
      </w:r>
      <w:r w:rsidRPr="00535DB2">
        <w:rPr>
          <w:rFonts w:eastAsia="Times New Roman"/>
          <w:i/>
          <w:color w:val="000000" w:themeColor="text1"/>
          <w:shd w:val="clear" w:color="auto" w:fill="FFFFFF"/>
        </w:rPr>
        <w:t>Donker Mag,</w:t>
      </w:r>
      <w:r w:rsidRPr="00535DB2">
        <w:rPr>
          <w:rFonts w:eastAsia="Times New Roman"/>
          <w:color w:val="000000" w:themeColor="text1"/>
          <w:shd w:val="clear" w:color="auto" w:fill="FFFFFF"/>
        </w:rPr>
        <w:t xml:space="preserve"> Zef Recordz, 2014, </w:t>
      </w:r>
      <w:r w:rsidRPr="00535DB2">
        <w:rPr>
          <w:rFonts w:eastAsia="Times New Roman"/>
          <w:i/>
          <w:color w:val="000000" w:themeColor="text1"/>
          <w:shd w:val="clear" w:color="auto" w:fill="FFFFFF"/>
        </w:rPr>
        <w:t>Spotify</w:t>
      </w:r>
      <w:r w:rsidRPr="00535DB2">
        <w:rPr>
          <w:rFonts w:eastAsia="Times New Roman"/>
          <w:color w:val="000000" w:themeColor="text1"/>
          <w:shd w:val="clear" w:color="auto" w:fill="FFFFFF"/>
        </w:rPr>
        <w:t>.</w:t>
      </w:r>
    </w:p>
    <w:p w14:paraId="02D3E7EB" w14:textId="77777777" w:rsidR="007335B1" w:rsidRPr="00535DB2" w:rsidRDefault="007335B1" w:rsidP="007335B1">
      <w:pPr>
        <w:rPr>
          <w:rFonts w:eastAsia="Times New Roman"/>
          <w:color w:val="000000" w:themeColor="text1"/>
          <w:shd w:val="clear" w:color="auto" w:fill="FFFFFF"/>
        </w:rPr>
      </w:pPr>
    </w:p>
    <w:p w14:paraId="4657A251" w14:textId="77777777" w:rsidR="007335B1" w:rsidRPr="00535DB2" w:rsidRDefault="007335B1"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 xml:space="preserve">“Die Antwoord Extended Uncut Interview.” </w:t>
      </w:r>
      <w:r w:rsidRPr="00535DB2">
        <w:rPr>
          <w:rFonts w:eastAsia="Times New Roman"/>
          <w:i/>
          <w:color w:val="000000" w:themeColor="text1"/>
          <w:shd w:val="clear" w:color="auto" w:fill="FFFFFF"/>
        </w:rPr>
        <w:t xml:space="preserve">YouTube, </w:t>
      </w:r>
      <w:r w:rsidRPr="00535DB2">
        <w:rPr>
          <w:rFonts w:eastAsia="Times New Roman"/>
          <w:color w:val="000000" w:themeColor="text1"/>
          <w:shd w:val="clear" w:color="auto" w:fill="FFFFFF"/>
        </w:rPr>
        <w:t xml:space="preserve">uploaded by Damien Lay, 23 Jan. 2011, </w:t>
      </w:r>
    </w:p>
    <w:p w14:paraId="15C7EF85" w14:textId="6BB47408" w:rsidR="007335B1" w:rsidRPr="00535DB2" w:rsidRDefault="001F4FF5" w:rsidP="007335B1">
      <w:pPr>
        <w:ind w:firstLine="720"/>
        <w:rPr>
          <w:rFonts w:eastAsia="Times New Roman"/>
          <w:color w:val="000000" w:themeColor="text1"/>
          <w:shd w:val="clear" w:color="auto" w:fill="FFFFFF"/>
        </w:rPr>
      </w:pPr>
      <w:hyperlink r:id="rId18" w:history="1">
        <w:r w:rsidR="007335B1" w:rsidRPr="00535DB2">
          <w:rPr>
            <w:rStyle w:val="Hyperlink"/>
            <w:rFonts w:eastAsia="Times New Roman"/>
            <w:color w:val="000000" w:themeColor="text1"/>
            <w:shd w:val="clear" w:color="auto" w:fill="FFFFFF"/>
          </w:rPr>
          <w:t>https://www.youtube.com/watch?v=TBpi-mv6qX8</w:t>
        </w:r>
      </w:hyperlink>
      <w:r w:rsidR="007335B1" w:rsidRPr="00535DB2">
        <w:rPr>
          <w:rFonts w:eastAsia="Times New Roman"/>
          <w:color w:val="000000" w:themeColor="text1"/>
          <w:shd w:val="clear" w:color="auto" w:fill="FFFFFF"/>
        </w:rPr>
        <w:t xml:space="preserve">. </w:t>
      </w:r>
    </w:p>
    <w:p w14:paraId="1674D015" w14:textId="77777777" w:rsidR="007335B1" w:rsidRPr="00535DB2" w:rsidRDefault="007335B1" w:rsidP="007335B1">
      <w:pPr>
        <w:rPr>
          <w:rFonts w:eastAsia="Times New Roman"/>
          <w:color w:val="000000" w:themeColor="text1"/>
          <w:shd w:val="clear" w:color="auto" w:fill="FFFFFF"/>
        </w:rPr>
      </w:pPr>
    </w:p>
    <w:p w14:paraId="0052CCA0" w14:textId="77777777" w:rsidR="00AA1D19" w:rsidRDefault="00AA1D19" w:rsidP="007335B1">
      <w:pPr>
        <w:rPr>
          <w:rFonts w:eastAsia="Times New Roman"/>
          <w:color w:val="000000" w:themeColor="text1"/>
          <w:shd w:val="clear" w:color="auto" w:fill="FFFFFF"/>
        </w:rPr>
      </w:pPr>
      <w:r>
        <w:rPr>
          <w:rFonts w:eastAsia="Times New Roman"/>
          <w:color w:val="000000" w:themeColor="text1"/>
          <w:shd w:val="clear" w:color="auto" w:fill="FFFFFF"/>
        </w:rPr>
        <w:t xml:space="preserve">“Die Antwoord/ Yolandi Visser Style.” </w:t>
      </w:r>
      <w:r>
        <w:rPr>
          <w:rFonts w:eastAsia="Times New Roman"/>
          <w:i/>
          <w:color w:val="000000" w:themeColor="text1"/>
          <w:shd w:val="clear" w:color="auto" w:fill="FFFFFF"/>
        </w:rPr>
        <w:t>Polyvore.com</w:t>
      </w:r>
      <w:r>
        <w:rPr>
          <w:rFonts w:eastAsia="Times New Roman"/>
          <w:color w:val="000000" w:themeColor="text1"/>
          <w:shd w:val="clear" w:color="auto" w:fill="FFFFFF"/>
        </w:rPr>
        <w:t xml:space="preserve">.  </w:t>
      </w:r>
    </w:p>
    <w:p w14:paraId="04D2848B" w14:textId="0380BF1D" w:rsidR="00AA1D19" w:rsidRPr="00AA1D19" w:rsidRDefault="001F4FF5" w:rsidP="00AA1D19">
      <w:pPr>
        <w:ind w:firstLine="720"/>
        <w:rPr>
          <w:rFonts w:eastAsia="Times New Roman"/>
          <w:color w:val="000000" w:themeColor="text1"/>
          <w:shd w:val="clear" w:color="auto" w:fill="FFFFFF"/>
        </w:rPr>
      </w:pPr>
      <w:hyperlink r:id="rId19" w:history="1">
        <w:r w:rsidR="00AA1D19" w:rsidRPr="00AA1D19">
          <w:rPr>
            <w:rStyle w:val="Hyperlink"/>
            <w:rFonts w:eastAsia="Times New Roman"/>
            <w:color w:val="000000" w:themeColor="text1"/>
            <w:shd w:val="clear" w:color="auto" w:fill="FFFFFF"/>
          </w:rPr>
          <w:t>http://www.polyvore.com/die_antwoord_yolandi_visser_style/collection?id=4405436</w:t>
        </w:r>
      </w:hyperlink>
      <w:r w:rsidR="00AA1D19" w:rsidRPr="00AA1D19">
        <w:rPr>
          <w:rFonts w:eastAsia="Times New Roman"/>
          <w:color w:val="000000" w:themeColor="text1"/>
          <w:shd w:val="clear" w:color="auto" w:fill="FFFFFF"/>
        </w:rPr>
        <w:t xml:space="preserve">. </w:t>
      </w:r>
    </w:p>
    <w:p w14:paraId="02FE9BAA" w14:textId="77777777" w:rsidR="00AA1D19" w:rsidRPr="00AA1D19" w:rsidRDefault="00AA1D19" w:rsidP="007335B1">
      <w:pPr>
        <w:rPr>
          <w:rFonts w:eastAsia="Times New Roman"/>
          <w:color w:val="000000" w:themeColor="text1"/>
          <w:shd w:val="clear" w:color="auto" w:fill="FFFFFF"/>
        </w:rPr>
      </w:pPr>
    </w:p>
    <w:p w14:paraId="56326201" w14:textId="77777777" w:rsidR="00DF133B" w:rsidRDefault="00DF133B" w:rsidP="007335B1">
      <w:pPr>
        <w:rPr>
          <w:rFonts w:eastAsia="Times New Roman"/>
          <w:color w:val="000000" w:themeColor="text1"/>
          <w:shd w:val="clear" w:color="auto" w:fill="FFFFFF"/>
        </w:rPr>
      </w:pPr>
      <w:r>
        <w:rPr>
          <w:rFonts w:eastAsia="Times New Roman"/>
          <w:color w:val="000000" w:themeColor="text1"/>
          <w:shd w:val="clear" w:color="auto" w:fill="FFFFFF"/>
        </w:rPr>
        <w:t xml:space="preserve">Edwards, Jess. “Lady Gaga’s meat dress looks pretty bleak now,” </w:t>
      </w:r>
      <w:r>
        <w:rPr>
          <w:rFonts w:eastAsia="Times New Roman"/>
          <w:i/>
          <w:color w:val="000000" w:themeColor="text1"/>
          <w:shd w:val="clear" w:color="auto" w:fill="FFFFFF"/>
        </w:rPr>
        <w:t>Cosmopolitan</w:t>
      </w:r>
      <w:r>
        <w:rPr>
          <w:rFonts w:eastAsia="Times New Roman"/>
          <w:color w:val="000000" w:themeColor="text1"/>
          <w:shd w:val="clear" w:color="auto" w:fill="FFFFFF"/>
        </w:rPr>
        <w:t xml:space="preserve">, 3 Sept. 2015. </w:t>
      </w:r>
    </w:p>
    <w:p w14:paraId="1F173422" w14:textId="65E6A477" w:rsidR="00DF133B" w:rsidRPr="00DF133B" w:rsidRDefault="001F4FF5" w:rsidP="00DF133B">
      <w:pPr>
        <w:ind w:left="720"/>
        <w:rPr>
          <w:rFonts w:eastAsia="Times New Roman"/>
          <w:color w:val="000000" w:themeColor="text1"/>
          <w:shd w:val="clear" w:color="auto" w:fill="FFFFFF"/>
        </w:rPr>
      </w:pPr>
      <w:hyperlink r:id="rId20" w:history="1">
        <w:r w:rsidR="00DF133B" w:rsidRPr="00DF133B">
          <w:rPr>
            <w:rStyle w:val="Hyperlink"/>
            <w:rFonts w:eastAsia="Times New Roman"/>
            <w:color w:val="000000" w:themeColor="text1"/>
            <w:shd w:val="clear" w:color="auto" w:fill="FFFFFF"/>
          </w:rPr>
          <w:t>http://www.cosmopolitan.com/uk/fashion/celebrity/news/a38329/lady-gagas-meat-dress-what-looks-like-now-photos/</w:t>
        </w:r>
      </w:hyperlink>
      <w:r w:rsidR="00DF133B" w:rsidRPr="00DF133B">
        <w:rPr>
          <w:rFonts w:eastAsia="Times New Roman"/>
          <w:color w:val="000000" w:themeColor="text1"/>
          <w:shd w:val="clear" w:color="auto" w:fill="FFFFFF"/>
        </w:rPr>
        <w:t xml:space="preserve">. </w:t>
      </w:r>
    </w:p>
    <w:p w14:paraId="4ABB8376" w14:textId="77777777" w:rsidR="00DF133B" w:rsidRDefault="00DF133B" w:rsidP="007335B1">
      <w:pPr>
        <w:rPr>
          <w:rFonts w:eastAsia="Times New Roman"/>
          <w:color w:val="000000" w:themeColor="text1"/>
          <w:shd w:val="clear" w:color="auto" w:fill="FFFFFF"/>
        </w:rPr>
      </w:pPr>
    </w:p>
    <w:p w14:paraId="64CDAD65" w14:textId="77777777" w:rsidR="00D37593" w:rsidRPr="00535DB2" w:rsidRDefault="00D37593"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 xml:space="preserve">“Enter The Ninja.” </w:t>
      </w:r>
      <w:r w:rsidRPr="00535DB2">
        <w:rPr>
          <w:rFonts w:eastAsia="Times New Roman"/>
          <w:i/>
          <w:color w:val="000000" w:themeColor="text1"/>
          <w:shd w:val="clear" w:color="auto" w:fill="FFFFFF"/>
        </w:rPr>
        <w:t xml:space="preserve">YouTube, </w:t>
      </w:r>
      <w:r w:rsidRPr="00535DB2">
        <w:rPr>
          <w:rFonts w:eastAsia="Times New Roman"/>
          <w:color w:val="000000" w:themeColor="text1"/>
          <w:shd w:val="clear" w:color="auto" w:fill="FFFFFF"/>
        </w:rPr>
        <w:t xml:space="preserve">uploaded by DieAntwoordVEVO, 3 Aug. 2010, </w:t>
      </w:r>
    </w:p>
    <w:p w14:paraId="51A29226" w14:textId="2F05FBC4" w:rsidR="00D37593" w:rsidRPr="00535DB2" w:rsidRDefault="001F4FF5" w:rsidP="007335B1">
      <w:pPr>
        <w:ind w:firstLine="720"/>
        <w:rPr>
          <w:rFonts w:eastAsia="Times New Roman"/>
          <w:color w:val="000000" w:themeColor="text1"/>
          <w:shd w:val="clear" w:color="auto" w:fill="FFFFFF"/>
        </w:rPr>
      </w:pPr>
      <w:hyperlink r:id="rId21" w:history="1">
        <w:r w:rsidR="00D37593" w:rsidRPr="00535DB2">
          <w:rPr>
            <w:rStyle w:val="Hyperlink"/>
            <w:rFonts w:eastAsia="Times New Roman"/>
            <w:color w:val="000000" w:themeColor="text1"/>
            <w:shd w:val="clear" w:color="auto" w:fill="FFFFFF"/>
          </w:rPr>
          <w:t>https://www.youtube.com/watch?v=cegdR0GiJl4</w:t>
        </w:r>
      </w:hyperlink>
      <w:r w:rsidR="00D37593" w:rsidRPr="00535DB2">
        <w:rPr>
          <w:rFonts w:eastAsia="Times New Roman"/>
          <w:color w:val="000000" w:themeColor="text1"/>
          <w:shd w:val="clear" w:color="auto" w:fill="FFFFFF"/>
        </w:rPr>
        <w:t xml:space="preserve">. </w:t>
      </w:r>
    </w:p>
    <w:p w14:paraId="1A5F6178" w14:textId="77777777" w:rsidR="007335B1" w:rsidRPr="00535DB2" w:rsidRDefault="007335B1" w:rsidP="007335B1">
      <w:pPr>
        <w:rPr>
          <w:rFonts w:eastAsia="Times New Roman"/>
          <w:color w:val="000000" w:themeColor="text1"/>
          <w:shd w:val="clear" w:color="auto" w:fill="FFFFFF"/>
        </w:rPr>
      </w:pPr>
    </w:p>
    <w:p w14:paraId="41E47FB7" w14:textId="77777777" w:rsidR="00D37593" w:rsidRPr="00535DB2" w:rsidRDefault="00D37593"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 xml:space="preserve">“Fatty Boom Boom.” </w:t>
      </w:r>
      <w:r w:rsidRPr="00535DB2">
        <w:rPr>
          <w:rFonts w:eastAsia="Times New Roman"/>
          <w:i/>
          <w:color w:val="000000" w:themeColor="text1"/>
          <w:shd w:val="clear" w:color="auto" w:fill="FFFFFF"/>
        </w:rPr>
        <w:t xml:space="preserve">YouTube, </w:t>
      </w:r>
      <w:r w:rsidRPr="00535DB2">
        <w:rPr>
          <w:rFonts w:eastAsia="Times New Roman"/>
          <w:color w:val="000000" w:themeColor="text1"/>
          <w:shd w:val="clear" w:color="auto" w:fill="FFFFFF"/>
        </w:rPr>
        <w:t xml:space="preserve">uploaded by Noisey, 16 Oct. 2012, </w:t>
      </w:r>
    </w:p>
    <w:p w14:paraId="1398601A" w14:textId="21EA64BB" w:rsidR="00D37593" w:rsidRPr="00535DB2" w:rsidRDefault="001F4FF5" w:rsidP="007335B1">
      <w:pPr>
        <w:ind w:firstLine="720"/>
        <w:rPr>
          <w:rFonts w:eastAsia="Times New Roman"/>
          <w:color w:val="000000" w:themeColor="text1"/>
          <w:shd w:val="clear" w:color="auto" w:fill="FFFFFF"/>
        </w:rPr>
      </w:pPr>
      <w:hyperlink r:id="rId22" w:history="1">
        <w:r w:rsidR="00D37593" w:rsidRPr="00535DB2">
          <w:rPr>
            <w:rStyle w:val="Hyperlink"/>
            <w:rFonts w:eastAsia="Times New Roman"/>
            <w:color w:val="000000" w:themeColor="text1"/>
            <w:shd w:val="clear" w:color="auto" w:fill="FFFFFF"/>
          </w:rPr>
          <w:t>https://www.youtube.com/watch?v=AIXUgtNC4Kc</w:t>
        </w:r>
      </w:hyperlink>
      <w:r w:rsidR="00D37593" w:rsidRPr="00535DB2">
        <w:rPr>
          <w:rFonts w:eastAsia="Times New Roman"/>
          <w:color w:val="000000" w:themeColor="text1"/>
          <w:shd w:val="clear" w:color="auto" w:fill="FFFFFF"/>
        </w:rPr>
        <w:t xml:space="preserve">. </w:t>
      </w:r>
    </w:p>
    <w:p w14:paraId="582AE6AC" w14:textId="77777777" w:rsidR="007335B1" w:rsidRPr="00535DB2" w:rsidRDefault="007335B1" w:rsidP="007335B1">
      <w:pPr>
        <w:rPr>
          <w:color w:val="000000" w:themeColor="text1"/>
        </w:rPr>
      </w:pPr>
    </w:p>
    <w:p w14:paraId="43D8B949" w14:textId="2EAB5544" w:rsidR="00987CD3" w:rsidRPr="00535DB2" w:rsidRDefault="00987CD3" w:rsidP="007335B1">
      <w:pPr>
        <w:rPr>
          <w:color w:val="000000" w:themeColor="text1"/>
        </w:rPr>
      </w:pPr>
      <w:r w:rsidRPr="00535DB2">
        <w:rPr>
          <w:color w:val="000000" w:themeColor="text1"/>
        </w:rPr>
        <w:t xml:space="preserve">Hebdige, Dick. “Subculture: The Meaning of Style.” </w:t>
      </w:r>
      <w:r w:rsidRPr="00535DB2">
        <w:rPr>
          <w:i/>
          <w:color w:val="000000" w:themeColor="text1"/>
        </w:rPr>
        <w:t>Literary Theory: An Anthology</w:t>
      </w:r>
      <w:r w:rsidRPr="00535DB2">
        <w:rPr>
          <w:color w:val="000000" w:themeColor="text1"/>
        </w:rPr>
        <w:t xml:space="preserve">, </w:t>
      </w:r>
    </w:p>
    <w:p w14:paraId="5B76E511" w14:textId="77777777" w:rsidR="00987CD3" w:rsidRPr="00535DB2" w:rsidRDefault="00987CD3" w:rsidP="007335B1">
      <w:pPr>
        <w:ind w:firstLine="720"/>
        <w:rPr>
          <w:color w:val="000000" w:themeColor="text1"/>
        </w:rPr>
      </w:pPr>
      <w:r w:rsidRPr="00535DB2">
        <w:rPr>
          <w:color w:val="000000" w:themeColor="text1"/>
        </w:rPr>
        <w:t>edited by Julie Rivkin and Michael Ryan, Blackwell Publishing, 2004, pp. 1258-1267.</w:t>
      </w:r>
    </w:p>
    <w:p w14:paraId="00E04987" w14:textId="77777777" w:rsidR="007335B1" w:rsidRPr="00535DB2" w:rsidRDefault="007335B1" w:rsidP="007335B1">
      <w:pPr>
        <w:rPr>
          <w:rFonts w:eastAsia="Times New Roman"/>
          <w:color w:val="000000" w:themeColor="text1"/>
          <w:shd w:val="clear" w:color="auto" w:fill="FFFFFF"/>
        </w:rPr>
      </w:pPr>
    </w:p>
    <w:p w14:paraId="421C558F" w14:textId="77777777" w:rsidR="00157A5E" w:rsidRDefault="00157A5E" w:rsidP="007335B1">
      <w:pPr>
        <w:rPr>
          <w:rFonts w:eastAsia="Times New Roman"/>
          <w:i/>
          <w:color w:val="000000" w:themeColor="text1"/>
          <w:shd w:val="clear" w:color="auto" w:fill="FFFFFF"/>
        </w:rPr>
      </w:pPr>
      <w:r>
        <w:rPr>
          <w:rFonts w:eastAsia="Times New Roman"/>
          <w:color w:val="000000" w:themeColor="text1"/>
          <w:shd w:val="clear" w:color="auto" w:fill="FFFFFF"/>
        </w:rPr>
        <w:t xml:space="preserve">Hoby, Hermione. “Die Antwoord: ‘Are we awful or the best thing in the universe?,” </w:t>
      </w:r>
      <w:r>
        <w:rPr>
          <w:rFonts w:eastAsia="Times New Roman"/>
          <w:i/>
          <w:color w:val="000000" w:themeColor="text1"/>
          <w:shd w:val="clear" w:color="auto" w:fill="FFFFFF"/>
        </w:rPr>
        <w:t xml:space="preserve">The </w:t>
      </w:r>
    </w:p>
    <w:p w14:paraId="7419A69F" w14:textId="16FD2610" w:rsidR="00157A5E" w:rsidRDefault="00157A5E" w:rsidP="00157A5E">
      <w:pPr>
        <w:ind w:left="720"/>
        <w:rPr>
          <w:rFonts w:eastAsia="Times New Roman"/>
          <w:color w:val="000000" w:themeColor="text1"/>
          <w:shd w:val="clear" w:color="auto" w:fill="FFFFFF"/>
        </w:rPr>
      </w:pPr>
      <w:r>
        <w:rPr>
          <w:rFonts w:eastAsia="Times New Roman"/>
          <w:i/>
          <w:color w:val="000000" w:themeColor="text1"/>
          <w:shd w:val="clear" w:color="auto" w:fill="FFFFFF"/>
        </w:rPr>
        <w:t>Guardian</w:t>
      </w:r>
      <w:r>
        <w:rPr>
          <w:rFonts w:eastAsia="Times New Roman"/>
          <w:color w:val="000000" w:themeColor="text1"/>
          <w:shd w:val="clear" w:color="auto" w:fill="FFFFFF"/>
        </w:rPr>
        <w:t xml:space="preserve">, 11 </w:t>
      </w:r>
      <w:r w:rsidR="00AA1D19">
        <w:rPr>
          <w:rFonts w:eastAsia="Times New Roman"/>
          <w:color w:val="000000" w:themeColor="text1"/>
          <w:shd w:val="clear" w:color="auto" w:fill="FFFFFF"/>
        </w:rPr>
        <w:t>Sept.</w:t>
      </w:r>
      <w:r>
        <w:rPr>
          <w:rFonts w:eastAsia="Times New Roman"/>
          <w:color w:val="000000" w:themeColor="text1"/>
          <w:shd w:val="clear" w:color="auto" w:fill="FFFFFF"/>
        </w:rPr>
        <w:t xml:space="preserve"> 2010</w:t>
      </w:r>
      <w:r w:rsidRPr="00157A5E">
        <w:rPr>
          <w:rFonts w:eastAsia="Times New Roman"/>
          <w:color w:val="000000" w:themeColor="text1"/>
          <w:shd w:val="clear" w:color="auto" w:fill="FFFFFF"/>
        </w:rPr>
        <w:t>.</w:t>
      </w:r>
    </w:p>
    <w:p w14:paraId="2262E3F1" w14:textId="171A15D4" w:rsidR="00157A5E" w:rsidRPr="00157A5E" w:rsidRDefault="00157A5E" w:rsidP="00157A5E">
      <w:pPr>
        <w:ind w:left="720"/>
        <w:rPr>
          <w:rFonts w:eastAsia="Times New Roman"/>
          <w:color w:val="000000" w:themeColor="text1"/>
          <w:shd w:val="clear" w:color="auto" w:fill="FFFFFF"/>
        </w:rPr>
      </w:pPr>
      <w:r w:rsidRPr="00157A5E">
        <w:rPr>
          <w:rFonts w:eastAsia="Times New Roman"/>
          <w:color w:val="000000" w:themeColor="text1"/>
          <w:shd w:val="clear" w:color="auto" w:fill="FFFFFF"/>
        </w:rPr>
        <w:t xml:space="preserve"> </w:t>
      </w:r>
      <w:hyperlink r:id="rId23" w:history="1">
        <w:r w:rsidRPr="00157A5E">
          <w:rPr>
            <w:rStyle w:val="Hyperlink"/>
            <w:rFonts w:eastAsia="Times New Roman"/>
            <w:color w:val="000000" w:themeColor="text1"/>
            <w:shd w:val="clear" w:color="auto" w:fill="FFFFFF"/>
          </w:rPr>
          <w:t>https://www.theguardian.com/music/2010/sep/12/die-antwoord-music-feature</w:t>
        </w:r>
      </w:hyperlink>
      <w:r w:rsidRPr="00157A5E">
        <w:rPr>
          <w:rFonts w:eastAsia="Times New Roman"/>
          <w:color w:val="000000" w:themeColor="text1"/>
          <w:shd w:val="clear" w:color="auto" w:fill="FFFFFF"/>
        </w:rPr>
        <w:t xml:space="preserve">. </w:t>
      </w:r>
      <w:r w:rsidR="00D37593" w:rsidRPr="00157A5E">
        <w:rPr>
          <w:rFonts w:eastAsia="Times New Roman"/>
          <w:color w:val="000000" w:themeColor="text1"/>
          <w:shd w:val="clear" w:color="auto" w:fill="FFFFFF"/>
        </w:rPr>
        <w:t xml:space="preserve"> </w:t>
      </w:r>
    </w:p>
    <w:p w14:paraId="6BD24539" w14:textId="77777777" w:rsidR="00157A5E" w:rsidRDefault="00157A5E" w:rsidP="007335B1">
      <w:pPr>
        <w:rPr>
          <w:rFonts w:eastAsia="Times New Roman"/>
          <w:color w:val="000000" w:themeColor="text1"/>
          <w:shd w:val="clear" w:color="auto" w:fill="FFFFFF"/>
        </w:rPr>
      </w:pPr>
    </w:p>
    <w:p w14:paraId="27872A47" w14:textId="46CF53A4" w:rsidR="00871BDB" w:rsidRPr="00535DB2" w:rsidRDefault="00871BDB"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 xml:space="preserve">“I Fink U Freaky.” </w:t>
      </w:r>
      <w:r w:rsidRPr="00535DB2">
        <w:rPr>
          <w:rFonts w:eastAsia="Times New Roman"/>
          <w:i/>
          <w:color w:val="000000" w:themeColor="text1"/>
          <w:shd w:val="clear" w:color="auto" w:fill="FFFFFF"/>
        </w:rPr>
        <w:t xml:space="preserve">YouTube, </w:t>
      </w:r>
      <w:r w:rsidRPr="00535DB2">
        <w:rPr>
          <w:rFonts w:eastAsia="Times New Roman"/>
          <w:color w:val="000000" w:themeColor="text1"/>
          <w:shd w:val="clear" w:color="auto" w:fill="FFFFFF"/>
        </w:rPr>
        <w:t xml:space="preserve">uploaded by Die Antwoord, 31 Jan. 2012, </w:t>
      </w:r>
    </w:p>
    <w:p w14:paraId="101742DF" w14:textId="076DACC1" w:rsidR="00871BDB" w:rsidRPr="00535DB2" w:rsidRDefault="001F4FF5" w:rsidP="007335B1">
      <w:pPr>
        <w:ind w:firstLine="720"/>
        <w:rPr>
          <w:rFonts w:eastAsia="Times New Roman"/>
          <w:color w:val="000000" w:themeColor="text1"/>
          <w:shd w:val="clear" w:color="auto" w:fill="FFFFFF"/>
        </w:rPr>
      </w:pPr>
      <w:hyperlink r:id="rId24" w:history="1">
        <w:r w:rsidR="00871BDB" w:rsidRPr="00535DB2">
          <w:rPr>
            <w:rStyle w:val="Hyperlink"/>
            <w:rFonts w:eastAsia="Times New Roman"/>
            <w:color w:val="000000" w:themeColor="text1"/>
            <w:shd w:val="clear" w:color="auto" w:fill="FFFFFF"/>
          </w:rPr>
          <w:t>https://www.youtube.com/watch?v=8Uee_mcxvrw</w:t>
        </w:r>
      </w:hyperlink>
      <w:r w:rsidR="00871BDB" w:rsidRPr="00535DB2">
        <w:rPr>
          <w:rFonts w:eastAsia="Times New Roman"/>
          <w:color w:val="000000" w:themeColor="text1"/>
          <w:shd w:val="clear" w:color="auto" w:fill="FFFFFF"/>
        </w:rPr>
        <w:t xml:space="preserve">. </w:t>
      </w:r>
    </w:p>
    <w:p w14:paraId="6295609A" w14:textId="77777777" w:rsidR="00C11B41" w:rsidRPr="00535DB2" w:rsidRDefault="00C11B41" w:rsidP="007335B1">
      <w:pPr>
        <w:rPr>
          <w:rFonts w:eastAsia="Times New Roman"/>
          <w:color w:val="000000" w:themeColor="text1"/>
          <w:shd w:val="clear" w:color="auto" w:fill="FFFFFF"/>
        </w:rPr>
      </w:pPr>
    </w:p>
    <w:p w14:paraId="2DDE9116" w14:textId="4FF9005E" w:rsidR="003A1F92" w:rsidRPr="00535DB2" w:rsidRDefault="003A1F92"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Klopper, Sarah. "Art and cultu</w:t>
      </w:r>
      <w:r w:rsidR="003C0961">
        <w:rPr>
          <w:rFonts w:eastAsia="Times New Roman"/>
          <w:color w:val="000000" w:themeColor="text1"/>
          <w:shd w:val="clear" w:color="auto" w:fill="FFFFFF"/>
        </w:rPr>
        <w:t>re in contemporary South Africa</w:t>
      </w:r>
      <w:r w:rsidRPr="00535DB2">
        <w:rPr>
          <w:rFonts w:eastAsia="Times New Roman"/>
          <w:color w:val="000000" w:themeColor="text1"/>
          <w:shd w:val="clear" w:color="auto" w:fill="FFFFFF"/>
        </w:rPr>
        <w:t>."</w:t>
      </w:r>
      <w:r w:rsidRPr="00535DB2">
        <w:rPr>
          <w:rStyle w:val="apple-converted-space"/>
          <w:rFonts w:eastAsia="Times New Roman"/>
          <w:color w:val="000000" w:themeColor="text1"/>
          <w:shd w:val="clear" w:color="auto" w:fill="FFFFFF"/>
        </w:rPr>
        <w:t> </w:t>
      </w:r>
      <w:r w:rsidRPr="00535DB2">
        <w:rPr>
          <w:rFonts w:eastAsia="Times New Roman"/>
          <w:i/>
          <w:iCs/>
          <w:color w:val="000000" w:themeColor="text1"/>
          <w:shd w:val="clear" w:color="auto" w:fill="FFFFFF"/>
        </w:rPr>
        <w:t xml:space="preserve">Thesis Eleven </w:t>
      </w:r>
      <w:r w:rsidRPr="00535DB2">
        <w:rPr>
          <w:rFonts w:eastAsia="Times New Roman"/>
          <w:color w:val="000000" w:themeColor="text1"/>
          <w:shd w:val="clear" w:color="auto" w:fill="FFFFFF"/>
        </w:rPr>
        <w:t xml:space="preserve">115.1 (2013): </w:t>
      </w:r>
    </w:p>
    <w:p w14:paraId="3A60BE3B" w14:textId="4E70CABD" w:rsidR="003A1F92" w:rsidRPr="00535DB2" w:rsidRDefault="003A1F92" w:rsidP="007335B1">
      <w:pPr>
        <w:ind w:firstLine="720"/>
        <w:rPr>
          <w:rFonts w:eastAsia="Times New Roman"/>
          <w:color w:val="000000" w:themeColor="text1"/>
          <w:shd w:val="clear" w:color="auto" w:fill="FFFFFF"/>
        </w:rPr>
      </w:pPr>
      <w:r w:rsidRPr="00535DB2">
        <w:rPr>
          <w:rFonts w:eastAsia="Times New Roman"/>
          <w:color w:val="000000" w:themeColor="text1"/>
          <w:shd w:val="clear" w:color="auto" w:fill="FFFFFF"/>
        </w:rPr>
        <w:t>127-40.</w:t>
      </w:r>
      <w:r w:rsidRPr="00535DB2">
        <w:rPr>
          <w:rStyle w:val="apple-converted-space"/>
          <w:rFonts w:eastAsia="Times New Roman"/>
          <w:color w:val="000000" w:themeColor="text1"/>
          <w:shd w:val="clear" w:color="auto" w:fill="FFFFFF"/>
        </w:rPr>
        <w:t> </w:t>
      </w:r>
      <w:r w:rsidRPr="00535DB2">
        <w:rPr>
          <w:rFonts w:eastAsia="Times New Roman"/>
          <w:i/>
          <w:iCs/>
          <w:color w:val="000000" w:themeColor="text1"/>
          <w:shd w:val="clear" w:color="auto" w:fill="FFFFFF"/>
        </w:rPr>
        <w:t>Sage</w:t>
      </w:r>
      <w:r w:rsidRPr="00535DB2">
        <w:rPr>
          <w:rFonts w:eastAsia="Times New Roman"/>
          <w:color w:val="000000" w:themeColor="text1"/>
          <w:shd w:val="clear" w:color="auto" w:fill="FFFFFF"/>
        </w:rPr>
        <w:t>. Web. 18 Dec. 2016.</w:t>
      </w:r>
    </w:p>
    <w:p w14:paraId="5050F28C" w14:textId="77777777" w:rsidR="007335B1" w:rsidRPr="00535DB2" w:rsidRDefault="007335B1" w:rsidP="007335B1">
      <w:pPr>
        <w:rPr>
          <w:rFonts w:eastAsia="Times New Roman"/>
          <w:color w:val="000000" w:themeColor="text1"/>
          <w:shd w:val="clear" w:color="auto" w:fill="FFFFFF"/>
        </w:rPr>
      </w:pPr>
    </w:p>
    <w:p w14:paraId="333F4F3A" w14:textId="77777777" w:rsidR="007335B1" w:rsidRPr="00535DB2" w:rsidRDefault="007335B1"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 xml:space="preserve">Krueger, Anton. "Zef/ Poor White Kitsch Chique: South African Comedies of Degradation." </w:t>
      </w:r>
    </w:p>
    <w:p w14:paraId="2F2B82A2" w14:textId="1CEAC08A" w:rsidR="007335B1" w:rsidRPr="00535DB2" w:rsidRDefault="00510E44" w:rsidP="007335B1">
      <w:pPr>
        <w:ind w:firstLine="720"/>
        <w:rPr>
          <w:rFonts w:eastAsia="Times New Roman"/>
          <w:color w:val="000000" w:themeColor="text1"/>
        </w:rPr>
      </w:pPr>
      <w:r>
        <w:rPr>
          <w:rFonts w:eastAsia="Times New Roman"/>
          <w:color w:val="000000" w:themeColor="text1"/>
          <w:shd w:val="clear" w:color="auto" w:fill="FFFFFF"/>
        </w:rPr>
        <w:t>(n.d.): n.p</w:t>
      </w:r>
      <w:r w:rsidR="007335B1" w:rsidRPr="00535DB2">
        <w:rPr>
          <w:rFonts w:eastAsia="Times New Roman"/>
          <w:color w:val="000000" w:themeColor="text1"/>
          <w:shd w:val="clear" w:color="auto" w:fill="FFFFFF"/>
        </w:rPr>
        <w:t>. Web. 18 Dec. 2016.</w:t>
      </w:r>
    </w:p>
    <w:p w14:paraId="3E1722F5" w14:textId="77777777" w:rsidR="007335B1" w:rsidRPr="00535DB2" w:rsidRDefault="007335B1" w:rsidP="007335B1">
      <w:pPr>
        <w:shd w:val="clear" w:color="auto" w:fill="FFFFFF"/>
        <w:outlineLvl w:val="0"/>
        <w:rPr>
          <w:rFonts w:eastAsia="Times New Roman"/>
          <w:bCs/>
          <w:color w:val="000000" w:themeColor="text1"/>
          <w:spacing w:val="-15"/>
          <w:kern w:val="36"/>
        </w:rPr>
      </w:pPr>
    </w:p>
    <w:p w14:paraId="789BDE1C" w14:textId="77777777" w:rsidR="00551651" w:rsidRPr="00535DB2" w:rsidRDefault="00551651" w:rsidP="007335B1">
      <w:pPr>
        <w:shd w:val="clear" w:color="auto" w:fill="FFFFFF"/>
        <w:outlineLvl w:val="0"/>
        <w:rPr>
          <w:rFonts w:eastAsia="Times New Roman"/>
          <w:bCs/>
          <w:color w:val="000000" w:themeColor="text1"/>
          <w:spacing w:val="-15"/>
          <w:kern w:val="36"/>
        </w:rPr>
      </w:pPr>
      <w:r w:rsidRPr="00535DB2">
        <w:rPr>
          <w:rFonts w:eastAsia="Times New Roman"/>
          <w:bCs/>
          <w:color w:val="000000" w:themeColor="text1"/>
          <w:spacing w:val="-15"/>
          <w:kern w:val="36"/>
        </w:rPr>
        <w:lastRenderedPageBreak/>
        <w:t xml:space="preserve">Mechanic, Michael. “Die Antwoord on Cultural Overload, Evil Boy, and the Meaning of Zef.” </w:t>
      </w:r>
      <w:r w:rsidRPr="00535DB2">
        <w:rPr>
          <w:rFonts w:eastAsia="Times New Roman"/>
          <w:bCs/>
          <w:i/>
          <w:color w:val="000000" w:themeColor="text1"/>
          <w:spacing w:val="-15"/>
          <w:kern w:val="36"/>
        </w:rPr>
        <w:t>Mother Jones</w:t>
      </w:r>
      <w:r w:rsidRPr="00535DB2">
        <w:rPr>
          <w:rFonts w:eastAsia="Times New Roman"/>
          <w:bCs/>
          <w:color w:val="000000" w:themeColor="text1"/>
          <w:spacing w:val="-15"/>
          <w:kern w:val="36"/>
        </w:rPr>
        <w:t xml:space="preserve">, 11 </w:t>
      </w:r>
    </w:p>
    <w:p w14:paraId="2736FDB4" w14:textId="0EA4C0B3" w:rsidR="00551651" w:rsidRPr="00535DB2" w:rsidRDefault="00551651" w:rsidP="007335B1">
      <w:pPr>
        <w:shd w:val="clear" w:color="auto" w:fill="FFFFFF"/>
        <w:ind w:firstLine="720"/>
        <w:outlineLvl w:val="0"/>
        <w:rPr>
          <w:rFonts w:eastAsia="Times New Roman"/>
          <w:bCs/>
          <w:color w:val="000000" w:themeColor="text1"/>
          <w:spacing w:val="-15"/>
          <w:kern w:val="36"/>
        </w:rPr>
      </w:pPr>
      <w:r w:rsidRPr="00535DB2">
        <w:rPr>
          <w:rFonts w:eastAsia="Times New Roman"/>
          <w:bCs/>
          <w:color w:val="000000" w:themeColor="text1"/>
          <w:spacing w:val="-15"/>
          <w:kern w:val="36"/>
        </w:rPr>
        <w:t xml:space="preserve">Oct. 2010. </w:t>
      </w:r>
      <w:hyperlink r:id="rId25" w:history="1">
        <w:r w:rsidRPr="00535DB2">
          <w:rPr>
            <w:rStyle w:val="Hyperlink"/>
            <w:rFonts w:eastAsia="Times New Roman"/>
            <w:bCs/>
            <w:color w:val="000000" w:themeColor="text1"/>
            <w:spacing w:val="-15"/>
            <w:kern w:val="36"/>
          </w:rPr>
          <w:t>http://www.motherjones.com/riff/2010/10/die-antwoord-ninja-evil-boy-interview</w:t>
        </w:r>
      </w:hyperlink>
      <w:r w:rsidRPr="00535DB2">
        <w:rPr>
          <w:rFonts w:eastAsia="Times New Roman"/>
          <w:bCs/>
          <w:color w:val="000000" w:themeColor="text1"/>
          <w:spacing w:val="-15"/>
          <w:kern w:val="36"/>
        </w:rPr>
        <w:t xml:space="preserve">. </w:t>
      </w:r>
    </w:p>
    <w:p w14:paraId="18A4F363" w14:textId="77777777" w:rsidR="007335B1" w:rsidRPr="00535DB2" w:rsidRDefault="007335B1"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 xml:space="preserve"> </w:t>
      </w:r>
    </w:p>
    <w:p w14:paraId="138C33C6" w14:textId="77777777" w:rsidR="00AA1D19" w:rsidRDefault="00AA1D19" w:rsidP="00535DB2">
      <w:pPr>
        <w:spacing w:after="160" w:line="259" w:lineRule="auto"/>
        <w:contextualSpacing/>
        <w:rPr>
          <w:rFonts w:eastAsia="Times New Roman"/>
          <w:color w:val="000000" w:themeColor="text1"/>
        </w:rPr>
      </w:pPr>
      <w:r>
        <w:rPr>
          <w:rFonts w:eastAsia="Times New Roman"/>
          <w:color w:val="000000" w:themeColor="text1"/>
        </w:rPr>
        <w:t xml:space="preserve">Kitching, Audrey. “Style Icon: Yolandi Visser of Die Antwoord,” </w:t>
      </w:r>
      <w:r>
        <w:rPr>
          <w:rFonts w:eastAsia="Times New Roman"/>
          <w:i/>
          <w:color w:val="000000" w:themeColor="text1"/>
        </w:rPr>
        <w:t>Buzznet.com</w:t>
      </w:r>
      <w:r>
        <w:rPr>
          <w:rFonts w:eastAsia="Times New Roman"/>
          <w:color w:val="000000" w:themeColor="text1"/>
        </w:rPr>
        <w:t xml:space="preserve">, 25 Aug. 2012. </w:t>
      </w:r>
    </w:p>
    <w:p w14:paraId="3D1D2986" w14:textId="578164AE" w:rsidR="00AA1D19" w:rsidRPr="00AA1D19" w:rsidRDefault="001F4FF5" w:rsidP="00AA1D19">
      <w:pPr>
        <w:spacing w:after="160" w:line="259" w:lineRule="auto"/>
        <w:ind w:left="720"/>
        <w:contextualSpacing/>
        <w:rPr>
          <w:rFonts w:eastAsia="Times New Roman"/>
          <w:color w:val="000000" w:themeColor="text1"/>
        </w:rPr>
      </w:pPr>
      <w:hyperlink r:id="rId26" w:history="1">
        <w:r w:rsidR="00AA1D19" w:rsidRPr="00AA1D19">
          <w:rPr>
            <w:rStyle w:val="Hyperlink"/>
            <w:rFonts w:eastAsia="Times New Roman"/>
            <w:color w:val="000000" w:themeColor="text1"/>
          </w:rPr>
          <w:t>http://www.buzznet.com/2012/06/style-icon-yolandi-visser-die/style-icon-yolandi-visser-of-die-antwoord-12/</w:t>
        </w:r>
      </w:hyperlink>
      <w:r w:rsidR="00AA1D19" w:rsidRPr="00AA1D19">
        <w:rPr>
          <w:rFonts w:eastAsia="Times New Roman"/>
          <w:color w:val="000000" w:themeColor="text1"/>
        </w:rPr>
        <w:t xml:space="preserve">. </w:t>
      </w:r>
    </w:p>
    <w:p w14:paraId="7D307CB9" w14:textId="77777777" w:rsidR="00AA1D19" w:rsidRDefault="00AA1D19" w:rsidP="00535DB2">
      <w:pPr>
        <w:spacing w:after="160" w:line="259" w:lineRule="auto"/>
        <w:contextualSpacing/>
        <w:rPr>
          <w:rFonts w:eastAsia="Times New Roman"/>
          <w:color w:val="000000" w:themeColor="text1"/>
        </w:rPr>
      </w:pPr>
    </w:p>
    <w:p w14:paraId="4DF18489" w14:textId="77777777" w:rsidR="00535DB2" w:rsidRPr="00535DB2" w:rsidRDefault="00535DB2" w:rsidP="00535DB2">
      <w:pPr>
        <w:spacing w:after="160" w:line="259" w:lineRule="auto"/>
        <w:contextualSpacing/>
        <w:rPr>
          <w:rFonts w:eastAsia="Times New Roman"/>
          <w:color w:val="000000" w:themeColor="text1"/>
        </w:rPr>
      </w:pPr>
      <w:r w:rsidRPr="00535DB2">
        <w:rPr>
          <w:rFonts w:eastAsia="Times New Roman"/>
          <w:color w:val="000000" w:themeColor="text1"/>
        </w:rPr>
        <w:t xml:space="preserve">Van Der Merwe, Schalk D. ‘“Radio Apartheid’: Investigating a History of Compiance and </w:t>
      </w:r>
    </w:p>
    <w:p w14:paraId="503CF78C" w14:textId="6626E5B5" w:rsidR="00535DB2" w:rsidRPr="00535DB2" w:rsidRDefault="00535DB2" w:rsidP="00535DB2">
      <w:pPr>
        <w:spacing w:after="160" w:line="259" w:lineRule="auto"/>
        <w:ind w:left="720"/>
        <w:contextualSpacing/>
        <w:rPr>
          <w:rFonts w:eastAsia="Times New Roman"/>
          <w:color w:val="000000" w:themeColor="text1"/>
        </w:rPr>
      </w:pPr>
      <w:r w:rsidRPr="00535DB2">
        <w:rPr>
          <w:rFonts w:eastAsia="Times New Roman"/>
          <w:color w:val="000000" w:themeColor="text1"/>
        </w:rPr>
        <w:t xml:space="preserve">Resistance in Popular Afrikaans Music, 1956-1979.” </w:t>
      </w:r>
      <w:r w:rsidRPr="00535DB2">
        <w:rPr>
          <w:rFonts w:eastAsia="Times New Roman"/>
          <w:i/>
          <w:color w:val="000000" w:themeColor="text1"/>
        </w:rPr>
        <w:t>South African Historical Journal</w:t>
      </w:r>
      <w:r w:rsidRPr="00535DB2">
        <w:rPr>
          <w:rFonts w:eastAsia="Times New Roman"/>
          <w:color w:val="000000" w:themeColor="text1"/>
        </w:rPr>
        <w:t xml:space="preserve">, 66.2 (2014): 349-70. Web. 29 Mar. 2017.  </w:t>
      </w:r>
    </w:p>
    <w:p w14:paraId="7D4733E1" w14:textId="77777777" w:rsidR="00535DB2" w:rsidRPr="00535DB2" w:rsidRDefault="00535DB2" w:rsidP="00535DB2">
      <w:pPr>
        <w:spacing w:after="160" w:line="259" w:lineRule="auto"/>
        <w:ind w:left="720"/>
        <w:contextualSpacing/>
        <w:rPr>
          <w:rFonts w:eastAsia="Times New Roman"/>
          <w:color w:val="000000" w:themeColor="text1"/>
        </w:rPr>
      </w:pPr>
    </w:p>
    <w:p w14:paraId="581E9504" w14:textId="0A48B560" w:rsidR="003A1F92" w:rsidRPr="00535DB2" w:rsidRDefault="003A1F92" w:rsidP="007335B1">
      <w:pPr>
        <w:rPr>
          <w:rFonts w:eastAsia="Times New Roman"/>
          <w:color w:val="000000" w:themeColor="text1"/>
          <w:shd w:val="clear" w:color="auto" w:fill="FFFFFF"/>
        </w:rPr>
      </w:pPr>
      <w:r w:rsidRPr="00535DB2">
        <w:rPr>
          <w:rFonts w:eastAsia="Times New Roman"/>
          <w:color w:val="000000" w:themeColor="text1"/>
          <w:shd w:val="clear" w:color="auto" w:fill="FFFFFF"/>
        </w:rPr>
        <w:t xml:space="preserve">. </w:t>
      </w:r>
    </w:p>
    <w:p w14:paraId="47E4ECCF" w14:textId="77777777" w:rsidR="00551651" w:rsidRPr="003A1F92" w:rsidRDefault="00551651" w:rsidP="007335B1">
      <w:pPr>
        <w:rPr>
          <w:rFonts w:eastAsia="Times New Roman"/>
        </w:rPr>
      </w:pPr>
    </w:p>
    <w:p w14:paraId="3AE07418" w14:textId="6E574A89" w:rsidR="00C11B41" w:rsidRDefault="00C11B41" w:rsidP="00C11B41">
      <w:pPr>
        <w:rPr>
          <w:rFonts w:eastAsia="Times New Roman"/>
        </w:rPr>
      </w:pPr>
    </w:p>
    <w:p w14:paraId="2F746174" w14:textId="77777777" w:rsidR="00535DB2" w:rsidRDefault="00535DB2" w:rsidP="007548DF">
      <w:pPr>
        <w:spacing w:after="160" w:line="259" w:lineRule="auto"/>
        <w:contextualSpacing/>
        <w:rPr>
          <w:rFonts w:eastAsia="Times New Roman"/>
        </w:rPr>
      </w:pPr>
    </w:p>
    <w:p w14:paraId="1ECB594A" w14:textId="77777777" w:rsidR="00535DB2" w:rsidRDefault="00535DB2" w:rsidP="007548DF">
      <w:pPr>
        <w:spacing w:after="160" w:line="259" w:lineRule="auto"/>
        <w:contextualSpacing/>
        <w:rPr>
          <w:b/>
        </w:rPr>
      </w:pPr>
    </w:p>
    <w:sectPr w:rsidR="00535DB2" w:rsidSect="00442D4C">
      <w:headerReference w:type="even" r:id="rId27"/>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8D1D8" w14:textId="77777777" w:rsidR="001F4FF5" w:rsidRDefault="001F4FF5" w:rsidP="004646DC">
      <w:r>
        <w:separator/>
      </w:r>
    </w:p>
  </w:endnote>
  <w:endnote w:type="continuationSeparator" w:id="0">
    <w:p w14:paraId="178F65FE" w14:textId="77777777" w:rsidR="001F4FF5" w:rsidRDefault="001F4FF5" w:rsidP="00464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9C5B6" w14:textId="77777777" w:rsidR="001F4FF5" w:rsidRDefault="001F4FF5" w:rsidP="004646DC">
      <w:r>
        <w:separator/>
      </w:r>
    </w:p>
  </w:footnote>
  <w:footnote w:type="continuationSeparator" w:id="0">
    <w:p w14:paraId="15F63B78" w14:textId="77777777" w:rsidR="001F4FF5" w:rsidRDefault="001F4FF5" w:rsidP="004646DC">
      <w:r>
        <w:continuationSeparator/>
      </w:r>
    </w:p>
  </w:footnote>
  <w:footnote w:id="1">
    <w:p w14:paraId="7B65A45E" w14:textId="77777777" w:rsidR="00D83482" w:rsidRPr="00A7236F" w:rsidRDefault="00D83482" w:rsidP="00840730">
      <w:pPr>
        <w:spacing w:line="480" w:lineRule="auto"/>
        <w:contextualSpacing/>
        <w:rPr>
          <w:color w:val="000000" w:themeColor="text1"/>
          <w:sz w:val="16"/>
          <w:szCs w:val="16"/>
        </w:rPr>
      </w:pPr>
      <w:r>
        <w:rPr>
          <w:rStyle w:val="FootnoteReference"/>
        </w:rPr>
        <w:footnoteRef/>
      </w:r>
      <w:r>
        <w:t xml:space="preserve"> </w:t>
      </w:r>
      <w:r>
        <w:rPr>
          <w:color w:val="000000" w:themeColor="text1"/>
          <w:sz w:val="16"/>
          <w:szCs w:val="16"/>
        </w:rPr>
        <w:t>Die Antwoord and friends posing with a modern-day Ford Zephyr. Their Zef logo can be seen in the lower right corner (</w:t>
      </w:r>
      <w:r>
        <w:rPr>
          <w:i/>
          <w:color w:val="000000" w:themeColor="text1"/>
          <w:sz w:val="16"/>
          <w:szCs w:val="16"/>
        </w:rPr>
        <w:t>Dieantwoord.com</w:t>
      </w:r>
      <w:r w:rsidRPr="00CD4289">
        <w:rPr>
          <w:color w:val="000000" w:themeColor="text1"/>
          <w:sz w:val="16"/>
          <w:szCs w:val="16"/>
        </w:rPr>
        <w:t>)</w:t>
      </w:r>
      <w:r>
        <w:rPr>
          <w:color w:val="000000" w:themeColor="text1"/>
          <w:sz w:val="16"/>
          <w:szCs w:val="16"/>
        </w:rPr>
        <w:t>.</w:t>
      </w:r>
    </w:p>
    <w:p w14:paraId="60B1ACCB" w14:textId="535B94BB" w:rsidR="00D83482" w:rsidRDefault="00D83482">
      <w:pPr>
        <w:pStyle w:val="FootnoteText"/>
      </w:pPr>
    </w:p>
  </w:footnote>
  <w:footnote w:id="2">
    <w:p w14:paraId="16F8DD0C" w14:textId="77777777" w:rsidR="00D83482" w:rsidRPr="005D604A" w:rsidRDefault="00D83482" w:rsidP="00C841E2">
      <w:pPr>
        <w:spacing w:line="480" w:lineRule="auto"/>
        <w:contextualSpacing/>
        <w:rPr>
          <w:color w:val="000000" w:themeColor="text1"/>
          <w:sz w:val="16"/>
          <w:szCs w:val="16"/>
        </w:rPr>
      </w:pPr>
      <w:r>
        <w:rPr>
          <w:rStyle w:val="FootnoteReference"/>
        </w:rPr>
        <w:footnoteRef/>
      </w:r>
      <w:r>
        <w:t xml:space="preserve"> </w:t>
      </w:r>
      <w:r>
        <w:rPr>
          <w:color w:val="000000" w:themeColor="text1"/>
          <w:sz w:val="16"/>
          <w:szCs w:val="16"/>
        </w:rPr>
        <w:t xml:space="preserve">Examples of Die Antwoord’s ‘style’ (Kitching; </w:t>
      </w:r>
      <w:r w:rsidRPr="00AA1D19">
        <w:rPr>
          <w:i/>
          <w:color w:val="000000" w:themeColor="text1"/>
          <w:sz w:val="16"/>
          <w:szCs w:val="16"/>
        </w:rPr>
        <w:t>Polyvore</w:t>
      </w:r>
      <w:r>
        <w:rPr>
          <w:i/>
          <w:color w:val="000000" w:themeColor="text1"/>
          <w:sz w:val="16"/>
          <w:szCs w:val="16"/>
        </w:rPr>
        <w:t>.com</w:t>
      </w:r>
      <w:r>
        <w:rPr>
          <w:color w:val="000000" w:themeColor="text1"/>
          <w:sz w:val="16"/>
          <w:szCs w:val="16"/>
        </w:rPr>
        <w:t>).</w:t>
      </w:r>
    </w:p>
    <w:p w14:paraId="2FBA8E32" w14:textId="1BBF5A53" w:rsidR="00D83482" w:rsidRDefault="00D83482">
      <w:pPr>
        <w:pStyle w:val="FootnoteText"/>
      </w:pPr>
    </w:p>
  </w:footnote>
  <w:footnote w:id="3">
    <w:p w14:paraId="2201BBD8" w14:textId="673F5BA5" w:rsidR="00D83482" w:rsidRPr="00775DFC" w:rsidRDefault="00D83482" w:rsidP="00840730">
      <w:pPr>
        <w:spacing w:line="480" w:lineRule="auto"/>
        <w:contextualSpacing/>
        <w:rPr>
          <w:sz w:val="16"/>
          <w:szCs w:val="16"/>
        </w:rPr>
      </w:pPr>
      <w:r>
        <w:rPr>
          <w:rStyle w:val="FootnoteReference"/>
        </w:rPr>
        <w:footnoteRef/>
      </w:r>
      <w:r>
        <w:t xml:space="preserve"> </w:t>
      </w:r>
      <w:r>
        <w:rPr>
          <w:sz w:val="16"/>
          <w:szCs w:val="16"/>
        </w:rPr>
        <w:t xml:space="preserve">Strange performances of sexuality in Die Antwoord’s “I Fink U Freaky” music video (Die Antwoord “I Fink U Freaky,” </w:t>
      </w:r>
      <w:r>
        <w:rPr>
          <w:i/>
          <w:sz w:val="16"/>
          <w:szCs w:val="16"/>
        </w:rPr>
        <w:t>Youtube.com</w:t>
      </w:r>
      <w:r>
        <w:rPr>
          <w:sz w:val="16"/>
          <w:szCs w:val="16"/>
        </w:rPr>
        <w:t xml:space="preserve">). </w:t>
      </w:r>
    </w:p>
    <w:p w14:paraId="76694243" w14:textId="4AAE766B" w:rsidR="00D83482" w:rsidRDefault="00D83482">
      <w:pPr>
        <w:pStyle w:val="FootnoteText"/>
      </w:pPr>
    </w:p>
  </w:footnote>
  <w:footnote w:id="4">
    <w:p w14:paraId="795E0442" w14:textId="01349260" w:rsidR="00D83482" w:rsidRPr="00C841E2" w:rsidRDefault="00D83482" w:rsidP="00C841E2">
      <w:pPr>
        <w:spacing w:after="160" w:line="259" w:lineRule="auto"/>
        <w:contextualSpacing/>
        <w:rPr>
          <w:sz w:val="18"/>
          <w:szCs w:val="18"/>
        </w:rPr>
      </w:pPr>
      <w:r>
        <w:rPr>
          <w:rStyle w:val="FootnoteReference"/>
        </w:rPr>
        <w:footnoteRef/>
      </w:r>
      <w:r>
        <w:t xml:space="preserve"> </w:t>
      </w:r>
      <w:r>
        <w:rPr>
          <w:sz w:val="18"/>
          <w:szCs w:val="18"/>
        </w:rPr>
        <w:t xml:space="preserve">Die Antwoord’s parody of Lady Gaga’s “Meat Dress,” left (Die Antwoord “Fatty Boom Boom”). Lady Gaga at the 2010 MTV Music Awards, right (Edwards). </w:t>
      </w:r>
    </w:p>
  </w:footnote>
  <w:footnote w:id="5">
    <w:p w14:paraId="10ABAE86" w14:textId="2C08B19C" w:rsidR="00D83482" w:rsidRDefault="00D83482">
      <w:pPr>
        <w:pStyle w:val="FootnoteText"/>
      </w:pPr>
      <w:r>
        <w:rPr>
          <w:rStyle w:val="FootnoteReference"/>
        </w:rPr>
        <w:footnoteRef/>
      </w:r>
      <w:r>
        <w:t xml:space="preserve"> </w:t>
      </w:r>
      <w:r w:rsidRPr="00671645">
        <w:rPr>
          <w:sz w:val="18"/>
          <w:szCs w:val="18"/>
        </w:rPr>
        <w:t>Viewing statistics as of December 19</w:t>
      </w:r>
      <w:r w:rsidRPr="00671645">
        <w:rPr>
          <w:sz w:val="18"/>
          <w:szCs w:val="18"/>
          <w:vertAlign w:val="superscript"/>
        </w:rPr>
        <w:t>th</w:t>
      </w:r>
      <w:r w:rsidRPr="00671645">
        <w:rPr>
          <w:sz w:val="18"/>
          <w:szCs w:val="18"/>
        </w:rPr>
        <w:t>, 2016.</w:t>
      </w:r>
      <w:r>
        <w:t xml:space="preserve"> </w:t>
      </w:r>
    </w:p>
  </w:footnote>
  <w:footnote w:id="6">
    <w:p w14:paraId="5668364F" w14:textId="18829DDE" w:rsidR="00D83482" w:rsidRPr="00C841E2" w:rsidRDefault="00D83482" w:rsidP="00C841E2">
      <w:pPr>
        <w:spacing w:after="160" w:line="480" w:lineRule="auto"/>
        <w:contextualSpacing/>
        <w:rPr>
          <w:rFonts w:eastAsia="Times New Roman"/>
          <w:sz w:val="18"/>
          <w:szCs w:val="18"/>
        </w:rPr>
      </w:pPr>
      <w:r>
        <w:rPr>
          <w:rStyle w:val="FootnoteReference"/>
        </w:rPr>
        <w:footnoteRef/>
      </w:r>
      <w:r>
        <w:t xml:space="preserve"> </w:t>
      </w:r>
      <w:r w:rsidRPr="004E73C9">
        <w:rPr>
          <w:color w:val="000000" w:themeColor="text1"/>
          <w:sz w:val="18"/>
          <w:szCs w:val="18"/>
        </w:rPr>
        <w:t>¥</w:t>
      </w:r>
      <w:r>
        <w:rPr>
          <w:rFonts w:eastAsia="Times New Roman"/>
          <w:sz w:val="18"/>
          <w:szCs w:val="18"/>
        </w:rPr>
        <w:t xml:space="preserve">o-landi Vi$$er in blackface in “Fatty Boom Boom” (Die Antwoord, </w:t>
      </w:r>
      <w:r>
        <w:rPr>
          <w:rFonts w:eastAsia="Times New Roman"/>
          <w:i/>
          <w:sz w:val="18"/>
          <w:szCs w:val="18"/>
        </w:rPr>
        <w:t>Youtube.com</w:t>
      </w:r>
      <w:r>
        <w:rPr>
          <w:rFonts w:eastAsia="Times New Roman"/>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EF4E6" w14:textId="77777777" w:rsidR="00D83482" w:rsidRDefault="00D83482" w:rsidP="00F148B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C524BB" w14:textId="77777777" w:rsidR="00D83482" w:rsidRDefault="00D83482" w:rsidP="004646D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56182" w14:textId="0E00EECE" w:rsidR="00D83482" w:rsidRPr="004646DC" w:rsidRDefault="00D83482" w:rsidP="00F148BF">
    <w:pPr>
      <w:pStyle w:val="Header"/>
      <w:framePr w:wrap="none" w:vAnchor="text" w:hAnchor="margin" w:xAlign="right" w:y="1"/>
      <w:rPr>
        <w:rStyle w:val="PageNumber"/>
        <w:rFonts w:ascii="Times New Roman" w:hAnsi="Times New Roman" w:cs="Times New Roman"/>
      </w:rPr>
    </w:pPr>
    <w:r w:rsidRPr="004646DC">
      <w:rPr>
        <w:rStyle w:val="PageNumber"/>
        <w:rFonts w:ascii="Times New Roman" w:hAnsi="Times New Roman" w:cs="Times New Roman"/>
      </w:rPr>
      <w:t xml:space="preserve">Engel </w:t>
    </w:r>
    <w:r w:rsidRPr="004646DC">
      <w:rPr>
        <w:rStyle w:val="PageNumber"/>
        <w:rFonts w:ascii="Times New Roman" w:hAnsi="Times New Roman" w:cs="Times New Roman"/>
      </w:rPr>
      <w:fldChar w:fldCharType="begin"/>
    </w:r>
    <w:r w:rsidRPr="004646DC">
      <w:rPr>
        <w:rStyle w:val="PageNumber"/>
        <w:rFonts w:ascii="Times New Roman" w:hAnsi="Times New Roman" w:cs="Times New Roman"/>
      </w:rPr>
      <w:instrText xml:space="preserve">PAGE  </w:instrText>
    </w:r>
    <w:r w:rsidRPr="004646DC">
      <w:rPr>
        <w:rStyle w:val="PageNumber"/>
        <w:rFonts w:ascii="Times New Roman" w:hAnsi="Times New Roman" w:cs="Times New Roman"/>
      </w:rPr>
      <w:fldChar w:fldCharType="separate"/>
    </w:r>
    <w:r w:rsidR="0048711D">
      <w:rPr>
        <w:rStyle w:val="PageNumber"/>
        <w:rFonts w:ascii="Times New Roman" w:hAnsi="Times New Roman" w:cs="Times New Roman"/>
        <w:noProof/>
      </w:rPr>
      <w:t>2</w:t>
    </w:r>
    <w:r w:rsidRPr="004646DC">
      <w:rPr>
        <w:rStyle w:val="PageNumber"/>
        <w:rFonts w:ascii="Times New Roman" w:hAnsi="Times New Roman" w:cs="Times New Roman"/>
      </w:rPr>
      <w:fldChar w:fldCharType="end"/>
    </w:r>
  </w:p>
  <w:p w14:paraId="79F555B1" w14:textId="77777777" w:rsidR="00D83482" w:rsidRPr="004646DC" w:rsidRDefault="00D83482" w:rsidP="004646DC">
    <w:pPr>
      <w:pStyle w:val="Header"/>
      <w:ind w:right="360"/>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25A27"/>
    <w:multiLevelType w:val="hybridMultilevel"/>
    <w:tmpl w:val="8BE8BA34"/>
    <w:lvl w:ilvl="0" w:tplc="DCF669E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023EA"/>
    <w:multiLevelType w:val="hybridMultilevel"/>
    <w:tmpl w:val="35CAEEBE"/>
    <w:lvl w:ilvl="0" w:tplc="6642698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36821"/>
    <w:multiLevelType w:val="hybridMultilevel"/>
    <w:tmpl w:val="25766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4770B"/>
    <w:multiLevelType w:val="hybridMultilevel"/>
    <w:tmpl w:val="65D8A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283E34"/>
    <w:multiLevelType w:val="hybridMultilevel"/>
    <w:tmpl w:val="311429C8"/>
    <w:lvl w:ilvl="0" w:tplc="DCF669E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FC37BE"/>
    <w:multiLevelType w:val="hybridMultilevel"/>
    <w:tmpl w:val="898AD778"/>
    <w:lvl w:ilvl="0" w:tplc="DCF669E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4369C3"/>
    <w:multiLevelType w:val="hybridMultilevel"/>
    <w:tmpl w:val="E64441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3464E78"/>
    <w:multiLevelType w:val="hybridMultilevel"/>
    <w:tmpl w:val="32FA1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9D"/>
    <w:rsid w:val="00001F61"/>
    <w:rsid w:val="00006E15"/>
    <w:rsid w:val="000132CA"/>
    <w:rsid w:val="00021807"/>
    <w:rsid w:val="0002267C"/>
    <w:rsid w:val="00042958"/>
    <w:rsid w:val="00055758"/>
    <w:rsid w:val="00061AB7"/>
    <w:rsid w:val="00094D32"/>
    <w:rsid w:val="000A351D"/>
    <w:rsid w:val="000A3A9A"/>
    <w:rsid w:val="000B42E1"/>
    <w:rsid w:val="000C6A2C"/>
    <w:rsid w:val="000D1084"/>
    <w:rsid w:val="000D551B"/>
    <w:rsid w:val="000D6F2A"/>
    <w:rsid w:val="000E5BD0"/>
    <w:rsid w:val="000F2BDE"/>
    <w:rsid w:val="00101AC9"/>
    <w:rsid w:val="001031A4"/>
    <w:rsid w:val="0012165F"/>
    <w:rsid w:val="00121E36"/>
    <w:rsid w:val="00157A5E"/>
    <w:rsid w:val="00170FED"/>
    <w:rsid w:val="001715ED"/>
    <w:rsid w:val="00172059"/>
    <w:rsid w:val="00172509"/>
    <w:rsid w:val="00191F0A"/>
    <w:rsid w:val="0019709B"/>
    <w:rsid w:val="001A0D93"/>
    <w:rsid w:val="001B1940"/>
    <w:rsid w:val="001B225F"/>
    <w:rsid w:val="001C2BCC"/>
    <w:rsid w:val="001E4E64"/>
    <w:rsid w:val="001E5E04"/>
    <w:rsid w:val="001F4FF5"/>
    <w:rsid w:val="001F6C8D"/>
    <w:rsid w:val="00201CAF"/>
    <w:rsid w:val="00202D16"/>
    <w:rsid w:val="002101A8"/>
    <w:rsid w:val="00211918"/>
    <w:rsid w:val="0022729B"/>
    <w:rsid w:val="002361D3"/>
    <w:rsid w:val="00244CCD"/>
    <w:rsid w:val="00253B8D"/>
    <w:rsid w:val="00256AAB"/>
    <w:rsid w:val="002610DB"/>
    <w:rsid w:val="0027197C"/>
    <w:rsid w:val="0028521E"/>
    <w:rsid w:val="00294C86"/>
    <w:rsid w:val="002A07A2"/>
    <w:rsid w:val="002A2A8B"/>
    <w:rsid w:val="002B7782"/>
    <w:rsid w:val="002C4207"/>
    <w:rsid w:val="002C6717"/>
    <w:rsid w:val="002E13BD"/>
    <w:rsid w:val="002E183B"/>
    <w:rsid w:val="002F0351"/>
    <w:rsid w:val="002F23D8"/>
    <w:rsid w:val="00301642"/>
    <w:rsid w:val="00302328"/>
    <w:rsid w:val="00303E68"/>
    <w:rsid w:val="00305538"/>
    <w:rsid w:val="003070A9"/>
    <w:rsid w:val="003143DC"/>
    <w:rsid w:val="00320BD8"/>
    <w:rsid w:val="00320FA8"/>
    <w:rsid w:val="003221FB"/>
    <w:rsid w:val="0032234C"/>
    <w:rsid w:val="00324F8B"/>
    <w:rsid w:val="00335F61"/>
    <w:rsid w:val="003429D1"/>
    <w:rsid w:val="003433AB"/>
    <w:rsid w:val="003467B5"/>
    <w:rsid w:val="0034680E"/>
    <w:rsid w:val="00350436"/>
    <w:rsid w:val="003529B7"/>
    <w:rsid w:val="003546ED"/>
    <w:rsid w:val="00363E11"/>
    <w:rsid w:val="00381025"/>
    <w:rsid w:val="00386043"/>
    <w:rsid w:val="00393BE8"/>
    <w:rsid w:val="003953C8"/>
    <w:rsid w:val="003969F6"/>
    <w:rsid w:val="003A1F92"/>
    <w:rsid w:val="003C0961"/>
    <w:rsid w:val="003C193F"/>
    <w:rsid w:val="003D361B"/>
    <w:rsid w:val="003F7EB6"/>
    <w:rsid w:val="00404868"/>
    <w:rsid w:val="00417844"/>
    <w:rsid w:val="004241FC"/>
    <w:rsid w:val="0044256B"/>
    <w:rsid w:val="00442D4C"/>
    <w:rsid w:val="00462EE2"/>
    <w:rsid w:val="004646DC"/>
    <w:rsid w:val="00470B1E"/>
    <w:rsid w:val="00474F0C"/>
    <w:rsid w:val="00484866"/>
    <w:rsid w:val="00485C34"/>
    <w:rsid w:val="0048711D"/>
    <w:rsid w:val="004878CF"/>
    <w:rsid w:val="0049592B"/>
    <w:rsid w:val="004B484E"/>
    <w:rsid w:val="004B695F"/>
    <w:rsid w:val="004B73EA"/>
    <w:rsid w:val="004C1098"/>
    <w:rsid w:val="004D3C2B"/>
    <w:rsid w:val="004D6CB1"/>
    <w:rsid w:val="004E03F1"/>
    <w:rsid w:val="004E73C9"/>
    <w:rsid w:val="004F7A69"/>
    <w:rsid w:val="00505201"/>
    <w:rsid w:val="00505654"/>
    <w:rsid w:val="005101D7"/>
    <w:rsid w:val="00510E44"/>
    <w:rsid w:val="00511980"/>
    <w:rsid w:val="0051280B"/>
    <w:rsid w:val="0052464F"/>
    <w:rsid w:val="00530752"/>
    <w:rsid w:val="00535DB2"/>
    <w:rsid w:val="00547B9E"/>
    <w:rsid w:val="00551651"/>
    <w:rsid w:val="00552109"/>
    <w:rsid w:val="0056274C"/>
    <w:rsid w:val="00574697"/>
    <w:rsid w:val="005813C0"/>
    <w:rsid w:val="0058497C"/>
    <w:rsid w:val="00585A34"/>
    <w:rsid w:val="005863C8"/>
    <w:rsid w:val="00593CFB"/>
    <w:rsid w:val="00597D5A"/>
    <w:rsid w:val="005A21B7"/>
    <w:rsid w:val="005B23B0"/>
    <w:rsid w:val="005B726B"/>
    <w:rsid w:val="005C029C"/>
    <w:rsid w:val="005C42E7"/>
    <w:rsid w:val="005D52D8"/>
    <w:rsid w:val="005D604A"/>
    <w:rsid w:val="005E6FE0"/>
    <w:rsid w:val="005F0963"/>
    <w:rsid w:val="00602826"/>
    <w:rsid w:val="00613F56"/>
    <w:rsid w:val="00615E01"/>
    <w:rsid w:val="006434DB"/>
    <w:rsid w:val="00645AD7"/>
    <w:rsid w:val="00651B09"/>
    <w:rsid w:val="0066109E"/>
    <w:rsid w:val="00671645"/>
    <w:rsid w:val="00671F5F"/>
    <w:rsid w:val="0068341C"/>
    <w:rsid w:val="006923ED"/>
    <w:rsid w:val="00693251"/>
    <w:rsid w:val="006A180C"/>
    <w:rsid w:val="006A3D4B"/>
    <w:rsid w:val="006D1EA1"/>
    <w:rsid w:val="00702B23"/>
    <w:rsid w:val="007111C8"/>
    <w:rsid w:val="0071548C"/>
    <w:rsid w:val="007335B1"/>
    <w:rsid w:val="00734AA1"/>
    <w:rsid w:val="00736C74"/>
    <w:rsid w:val="0075036B"/>
    <w:rsid w:val="007548DF"/>
    <w:rsid w:val="00765497"/>
    <w:rsid w:val="00774476"/>
    <w:rsid w:val="00775DFC"/>
    <w:rsid w:val="00785E6A"/>
    <w:rsid w:val="00795DDD"/>
    <w:rsid w:val="00797A3F"/>
    <w:rsid w:val="007C46DD"/>
    <w:rsid w:val="007C7021"/>
    <w:rsid w:val="007D1A0B"/>
    <w:rsid w:val="007D7DD6"/>
    <w:rsid w:val="007E5911"/>
    <w:rsid w:val="00801280"/>
    <w:rsid w:val="008113CB"/>
    <w:rsid w:val="00813146"/>
    <w:rsid w:val="00835E44"/>
    <w:rsid w:val="00840730"/>
    <w:rsid w:val="0084237F"/>
    <w:rsid w:val="00850DBA"/>
    <w:rsid w:val="00851B7D"/>
    <w:rsid w:val="00871BDB"/>
    <w:rsid w:val="00872C7F"/>
    <w:rsid w:val="00885AB5"/>
    <w:rsid w:val="008A228C"/>
    <w:rsid w:val="008A287E"/>
    <w:rsid w:val="008A7D3A"/>
    <w:rsid w:val="008B0DE0"/>
    <w:rsid w:val="008B1D3B"/>
    <w:rsid w:val="008B6A2F"/>
    <w:rsid w:val="008C4C34"/>
    <w:rsid w:val="008E4D7A"/>
    <w:rsid w:val="00903D2C"/>
    <w:rsid w:val="009074A1"/>
    <w:rsid w:val="009203C5"/>
    <w:rsid w:val="00947049"/>
    <w:rsid w:val="00962B05"/>
    <w:rsid w:val="009645E8"/>
    <w:rsid w:val="009755D8"/>
    <w:rsid w:val="00981383"/>
    <w:rsid w:val="009815CE"/>
    <w:rsid w:val="00985201"/>
    <w:rsid w:val="00987CD3"/>
    <w:rsid w:val="009A6FAC"/>
    <w:rsid w:val="009B0CAC"/>
    <w:rsid w:val="009B1CF3"/>
    <w:rsid w:val="009B3DBA"/>
    <w:rsid w:val="009B68D7"/>
    <w:rsid w:val="009C0B70"/>
    <w:rsid w:val="009C413E"/>
    <w:rsid w:val="009D306F"/>
    <w:rsid w:val="009E024F"/>
    <w:rsid w:val="009E421A"/>
    <w:rsid w:val="009E481F"/>
    <w:rsid w:val="009E5951"/>
    <w:rsid w:val="00A03B98"/>
    <w:rsid w:val="00A10374"/>
    <w:rsid w:val="00A123AA"/>
    <w:rsid w:val="00A237EA"/>
    <w:rsid w:val="00A33529"/>
    <w:rsid w:val="00A45763"/>
    <w:rsid w:val="00A46356"/>
    <w:rsid w:val="00A63139"/>
    <w:rsid w:val="00A660FA"/>
    <w:rsid w:val="00A7236F"/>
    <w:rsid w:val="00A7523E"/>
    <w:rsid w:val="00A959C5"/>
    <w:rsid w:val="00AA1D19"/>
    <w:rsid w:val="00AB619C"/>
    <w:rsid w:val="00AC3531"/>
    <w:rsid w:val="00AD14EC"/>
    <w:rsid w:val="00B0708A"/>
    <w:rsid w:val="00B16C95"/>
    <w:rsid w:val="00B31A14"/>
    <w:rsid w:val="00B45005"/>
    <w:rsid w:val="00B52AE2"/>
    <w:rsid w:val="00B64E82"/>
    <w:rsid w:val="00B740FE"/>
    <w:rsid w:val="00BA5273"/>
    <w:rsid w:val="00BA677C"/>
    <w:rsid w:val="00BB245D"/>
    <w:rsid w:val="00BC2562"/>
    <w:rsid w:val="00BD027F"/>
    <w:rsid w:val="00BD680E"/>
    <w:rsid w:val="00BE5FB7"/>
    <w:rsid w:val="00BE6A48"/>
    <w:rsid w:val="00BF0557"/>
    <w:rsid w:val="00C11B41"/>
    <w:rsid w:val="00C15605"/>
    <w:rsid w:val="00C15CDB"/>
    <w:rsid w:val="00C16126"/>
    <w:rsid w:val="00C3224F"/>
    <w:rsid w:val="00C36D1D"/>
    <w:rsid w:val="00C526EA"/>
    <w:rsid w:val="00C712AF"/>
    <w:rsid w:val="00C83429"/>
    <w:rsid w:val="00C841E2"/>
    <w:rsid w:val="00C92582"/>
    <w:rsid w:val="00C94042"/>
    <w:rsid w:val="00CA3B04"/>
    <w:rsid w:val="00CA3EBD"/>
    <w:rsid w:val="00CA4B34"/>
    <w:rsid w:val="00CC2D8C"/>
    <w:rsid w:val="00CD4289"/>
    <w:rsid w:val="00D04AB9"/>
    <w:rsid w:val="00D245FD"/>
    <w:rsid w:val="00D34AEC"/>
    <w:rsid w:val="00D37593"/>
    <w:rsid w:val="00D83482"/>
    <w:rsid w:val="00D92163"/>
    <w:rsid w:val="00D9462A"/>
    <w:rsid w:val="00DA5841"/>
    <w:rsid w:val="00DA5EE5"/>
    <w:rsid w:val="00DB6325"/>
    <w:rsid w:val="00DB7C09"/>
    <w:rsid w:val="00DC394C"/>
    <w:rsid w:val="00DD4379"/>
    <w:rsid w:val="00DD7502"/>
    <w:rsid w:val="00DE0ABC"/>
    <w:rsid w:val="00DF133B"/>
    <w:rsid w:val="00DF133C"/>
    <w:rsid w:val="00DF2C47"/>
    <w:rsid w:val="00DF6265"/>
    <w:rsid w:val="00E01C34"/>
    <w:rsid w:val="00E21202"/>
    <w:rsid w:val="00E646F6"/>
    <w:rsid w:val="00E674C3"/>
    <w:rsid w:val="00E6789D"/>
    <w:rsid w:val="00E74D94"/>
    <w:rsid w:val="00EB04CF"/>
    <w:rsid w:val="00EB5530"/>
    <w:rsid w:val="00EC29ED"/>
    <w:rsid w:val="00EC3D02"/>
    <w:rsid w:val="00EC6CBD"/>
    <w:rsid w:val="00ED612C"/>
    <w:rsid w:val="00EF4629"/>
    <w:rsid w:val="00F148BF"/>
    <w:rsid w:val="00F17FB2"/>
    <w:rsid w:val="00F222E9"/>
    <w:rsid w:val="00F31FA4"/>
    <w:rsid w:val="00F32326"/>
    <w:rsid w:val="00F410FB"/>
    <w:rsid w:val="00F46001"/>
    <w:rsid w:val="00F4764C"/>
    <w:rsid w:val="00F51640"/>
    <w:rsid w:val="00F61F98"/>
    <w:rsid w:val="00F87E57"/>
    <w:rsid w:val="00F97A30"/>
    <w:rsid w:val="00F97C53"/>
    <w:rsid w:val="00FC259D"/>
    <w:rsid w:val="00FC28BF"/>
    <w:rsid w:val="00FC3220"/>
    <w:rsid w:val="00FC5074"/>
    <w:rsid w:val="00FC5A41"/>
    <w:rsid w:val="00FC5CB7"/>
    <w:rsid w:val="00FE4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6F5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DB2"/>
    <w:rPr>
      <w:rFonts w:ascii="Times New Roman" w:hAnsi="Times New Roman" w:cs="Times New Roman"/>
    </w:rPr>
  </w:style>
  <w:style w:type="paragraph" w:styleId="Heading1">
    <w:name w:val="heading 1"/>
    <w:basedOn w:val="Normal"/>
    <w:link w:val="Heading1Char"/>
    <w:uiPriority w:val="9"/>
    <w:qFormat/>
    <w:rsid w:val="0055165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59D"/>
    <w:pPr>
      <w:ind w:left="720"/>
      <w:contextualSpacing/>
    </w:pPr>
    <w:rPr>
      <w:rFonts w:asciiTheme="minorHAnsi" w:hAnsiTheme="minorHAnsi" w:cstheme="minorBidi"/>
    </w:rPr>
  </w:style>
  <w:style w:type="character" w:styleId="Hyperlink">
    <w:name w:val="Hyperlink"/>
    <w:basedOn w:val="DefaultParagraphFont"/>
    <w:uiPriority w:val="99"/>
    <w:unhideWhenUsed/>
    <w:rsid w:val="00381025"/>
    <w:rPr>
      <w:color w:val="0563C1" w:themeColor="hyperlink"/>
      <w:u w:val="single"/>
    </w:rPr>
  </w:style>
  <w:style w:type="character" w:customStyle="1" w:styleId="apple-converted-space">
    <w:name w:val="apple-converted-space"/>
    <w:basedOn w:val="DefaultParagraphFont"/>
    <w:rsid w:val="003221FB"/>
  </w:style>
  <w:style w:type="character" w:styleId="Emphasis">
    <w:name w:val="Emphasis"/>
    <w:basedOn w:val="DefaultParagraphFont"/>
    <w:uiPriority w:val="20"/>
    <w:qFormat/>
    <w:rsid w:val="003221FB"/>
    <w:rPr>
      <w:i/>
      <w:iCs/>
    </w:rPr>
  </w:style>
  <w:style w:type="character" w:customStyle="1" w:styleId="singlehighlightclass">
    <w:name w:val="single_highlight_class"/>
    <w:basedOn w:val="DefaultParagraphFont"/>
    <w:rsid w:val="001E5E04"/>
  </w:style>
  <w:style w:type="paragraph" w:styleId="Header">
    <w:name w:val="header"/>
    <w:basedOn w:val="Normal"/>
    <w:link w:val="HeaderChar"/>
    <w:uiPriority w:val="99"/>
    <w:unhideWhenUsed/>
    <w:rsid w:val="004646DC"/>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4646DC"/>
  </w:style>
  <w:style w:type="character" w:styleId="PageNumber">
    <w:name w:val="page number"/>
    <w:basedOn w:val="DefaultParagraphFont"/>
    <w:uiPriority w:val="99"/>
    <w:semiHidden/>
    <w:unhideWhenUsed/>
    <w:rsid w:val="004646DC"/>
  </w:style>
  <w:style w:type="paragraph" w:styleId="Footer">
    <w:name w:val="footer"/>
    <w:basedOn w:val="Normal"/>
    <w:link w:val="FooterChar"/>
    <w:uiPriority w:val="99"/>
    <w:unhideWhenUsed/>
    <w:rsid w:val="004646DC"/>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4646DC"/>
  </w:style>
  <w:style w:type="character" w:styleId="FollowedHyperlink">
    <w:name w:val="FollowedHyperlink"/>
    <w:basedOn w:val="DefaultParagraphFont"/>
    <w:uiPriority w:val="99"/>
    <w:semiHidden/>
    <w:unhideWhenUsed/>
    <w:rsid w:val="00871BDB"/>
    <w:rPr>
      <w:color w:val="954F72" w:themeColor="followedHyperlink"/>
      <w:u w:val="single"/>
    </w:rPr>
  </w:style>
  <w:style w:type="character" w:customStyle="1" w:styleId="Heading1Char">
    <w:name w:val="Heading 1 Char"/>
    <w:basedOn w:val="DefaultParagraphFont"/>
    <w:link w:val="Heading1"/>
    <w:uiPriority w:val="9"/>
    <w:rsid w:val="00551651"/>
    <w:rPr>
      <w:rFonts w:ascii="Times New Roman" w:hAnsi="Times New Roman" w:cs="Times New Roman"/>
      <w:b/>
      <w:bCs/>
      <w:kern w:val="36"/>
      <w:sz w:val="48"/>
      <w:szCs w:val="48"/>
    </w:rPr>
  </w:style>
  <w:style w:type="paragraph" w:styleId="FootnoteText">
    <w:name w:val="footnote text"/>
    <w:basedOn w:val="Normal"/>
    <w:link w:val="FootnoteTextChar"/>
    <w:uiPriority w:val="99"/>
    <w:unhideWhenUsed/>
    <w:rsid w:val="00671645"/>
  </w:style>
  <w:style w:type="character" w:customStyle="1" w:styleId="FootnoteTextChar">
    <w:name w:val="Footnote Text Char"/>
    <w:basedOn w:val="DefaultParagraphFont"/>
    <w:link w:val="FootnoteText"/>
    <w:uiPriority w:val="99"/>
    <w:rsid w:val="00671645"/>
    <w:rPr>
      <w:rFonts w:ascii="Times New Roman" w:hAnsi="Times New Roman" w:cs="Times New Roman"/>
    </w:rPr>
  </w:style>
  <w:style w:type="character" w:styleId="FootnoteReference">
    <w:name w:val="footnote reference"/>
    <w:basedOn w:val="DefaultParagraphFont"/>
    <w:uiPriority w:val="99"/>
    <w:unhideWhenUsed/>
    <w:rsid w:val="006716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90968">
      <w:bodyDiv w:val="1"/>
      <w:marLeft w:val="0"/>
      <w:marRight w:val="0"/>
      <w:marTop w:val="0"/>
      <w:marBottom w:val="0"/>
      <w:divBdr>
        <w:top w:val="none" w:sz="0" w:space="0" w:color="auto"/>
        <w:left w:val="none" w:sz="0" w:space="0" w:color="auto"/>
        <w:bottom w:val="none" w:sz="0" w:space="0" w:color="auto"/>
        <w:right w:val="none" w:sz="0" w:space="0" w:color="auto"/>
      </w:divBdr>
    </w:div>
    <w:div w:id="142281916">
      <w:bodyDiv w:val="1"/>
      <w:marLeft w:val="0"/>
      <w:marRight w:val="0"/>
      <w:marTop w:val="0"/>
      <w:marBottom w:val="0"/>
      <w:divBdr>
        <w:top w:val="none" w:sz="0" w:space="0" w:color="auto"/>
        <w:left w:val="none" w:sz="0" w:space="0" w:color="auto"/>
        <w:bottom w:val="none" w:sz="0" w:space="0" w:color="auto"/>
        <w:right w:val="none" w:sz="0" w:space="0" w:color="auto"/>
      </w:divBdr>
    </w:div>
    <w:div w:id="224029636">
      <w:bodyDiv w:val="1"/>
      <w:marLeft w:val="0"/>
      <w:marRight w:val="0"/>
      <w:marTop w:val="0"/>
      <w:marBottom w:val="0"/>
      <w:divBdr>
        <w:top w:val="none" w:sz="0" w:space="0" w:color="auto"/>
        <w:left w:val="none" w:sz="0" w:space="0" w:color="auto"/>
        <w:bottom w:val="none" w:sz="0" w:space="0" w:color="auto"/>
        <w:right w:val="none" w:sz="0" w:space="0" w:color="auto"/>
      </w:divBdr>
    </w:div>
    <w:div w:id="382606712">
      <w:bodyDiv w:val="1"/>
      <w:marLeft w:val="0"/>
      <w:marRight w:val="0"/>
      <w:marTop w:val="0"/>
      <w:marBottom w:val="0"/>
      <w:divBdr>
        <w:top w:val="none" w:sz="0" w:space="0" w:color="auto"/>
        <w:left w:val="none" w:sz="0" w:space="0" w:color="auto"/>
        <w:bottom w:val="none" w:sz="0" w:space="0" w:color="auto"/>
        <w:right w:val="none" w:sz="0" w:space="0" w:color="auto"/>
      </w:divBdr>
    </w:div>
    <w:div w:id="516432712">
      <w:bodyDiv w:val="1"/>
      <w:marLeft w:val="0"/>
      <w:marRight w:val="0"/>
      <w:marTop w:val="0"/>
      <w:marBottom w:val="0"/>
      <w:divBdr>
        <w:top w:val="none" w:sz="0" w:space="0" w:color="auto"/>
        <w:left w:val="none" w:sz="0" w:space="0" w:color="auto"/>
        <w:bottom w:val="none" w:sz="0" w:space="0" w:color="auto"/>
        <w:right w:val="none" w:sz="0" w:space="0" w:color="auto"/>
      </w:divBdr>
    </w:div>
    <w:div w:id="603542192">
      <w:bodyDiv w:val="1"/>
      <w:marLeft w:val="0"/>
      <w:marRight w:val="0"/>
      <w:marTop w:val="0"/>
      <w:marBottom w:val="0"/>
      <w:divBdr>
        <w:top w:val="none" w:sz="0" w:space="0" w:color="auto"/>
        <w:left w:val="none" w:sz="0" w:space="0" w:color="auto"/>
        <w:bottom w:val="none" w:sz="0" w:space="0" w:color="auto"/>
        <w:right w:val="none" w:sz="0" w:space="0" w:color="auto"/>
      </w:divBdr>
    </w:div>
    <w:div w:id="662854572">
      <w:bodyDiv w:val="1"/>
      <w:marLeft w:val="0"/>
      <w:marRight w:val="0"/>
      <w:marTop w:val="0"/>
      <w:marBottom w:val="0"/>
      <w:divBdr>
        <w:top w:val="none" w:sz="0" w:space="0" w:color="auto"/>
        <w:left w:val="none" w:sz="0" w:space="0" w:color="auto"/>
        <w:bottom w:val="none" w:sz="0" w:space="0" w:color="auto"/>
        <w:right w:val="none" w:sz="0" w:space="0" w:color="auto"/>
      </w:divBdr>
    </w:div>
    <w:div w:id="702171024">
      <w:bodyDiv w:val="1"/>
      <w:marLeft w:val="0"/>
      <w:marRight w:val="0"/>
      <w:marTop w:val="0"/>
      <w:marBottom w:val="0"/>
      <w:divBdr>
        <w:top w:val="none" w:sz="0" w:space="0" w:color="auto"/>
        <w:left w:val="none" w:sz="0" w:space="0" w:color="auto"/>
        <w:bottom w:val="none" w:sz="0" w:space="0" w:color="auto"/>
        <w:right w:val="none" w:sz="0" w:space="0" w:color="auto"/>
      </w:divBdr>
    </w:div>
    <w:div w:id="740441850">
      <w:bodyDiv w:val="1"/>
      <w:marLeft w:val="0"/>
      <w:marRight w:val="0"/>
      <w:marTop w:val="0"/>
      <w:marBottom w:val="0"/>
      <w:divBdr>
        <w:top w:val="none" w:sz="0" w:space="0" w:color="auto"/>
        <w:left w:val="none" w:sz="0" w:space="0" w:color="auto"/>
        <w:bottom w:val="none" w:sz="0" w:space="0" w:color="auto"/>
        <w:right w:val="none" w:sz="0" w:space="0" w:color="auto"/>
      </w:divBdr>
    </w:div>
    <w:div w:id="769862674">
      <w:bodyDiv w:val="1"/>
      <w:marLeft w:val="0"/>
      <w:marRight w:val="0"/>
      <w:marTop w:val="0"/>
      <w:marBottom w:val="0"/>
      <w:divBdr>
        <w:top w:val="none" w:sz="0" w:space="0" w:color="auto"/>
        <w:left w:val="none" w:sz="0" w:space="0" w:color="auto"/>
        <w:bottom w:val="none" w:sz="0" w:space="0" w:color="auto"/>
        <w:right w:val="none" w:sz="0" w:space="0" w:color="auto"/>
      </w:divBdr>
    </w:div>
    <w:div w:id="933316486">
      <w:bodyDiv w:val="1"/>
      <w:marLeft w:val="0"/>
      <w:marRight w:val="0"/>
      <w:marTop w:val="0"/>
      <w:marBottom w:val="0"/>
      <w:divBdr>
        <w:top w:val="none" w:sz="0" w:space="0" w:color="auto"/>
        <w:left w:val="none" w:sz="0" w:space="0" w:color="auto"/>
        <w:bottom w:val="none" w:sz="0" w:space="0" w:color="auto"/>
        <w:right w:val="none" w:sz="0" w:space="0" w:color="auto"/>
      </w:divBdr>
      <w:divsChild>
        <w:div w:id="1246719434">
          <w:marLeft w:val="0"/>
          <w:marRight w:val="-12405"/>
          <w:marTop w:val="0"/>
          <w:marBottom w:val="0"/>
          <w:divBdr>
            <w:top w:val="none" w:sz="0" w:space="0" w:color="auto"/>
            <w:left w:val="none" w:sz="0" w:space="0" w:color="auto"/>
            <w:bottom w:val="none" w:sz="0" w:space="0" w:color="auto"/>
            <w:right w:val="none" w:sz="0" w:space="0" w:color="auto"/>
          </w:divBdr>
        </w:div>
        <w:div w:id="196083959">
          <w:marLeft w:val="0"/>
          <w:marRight w:val="-12405"/>
          <w:marTop w:val="0"/>
          <w:marBottom w:val="0"/>
          <w:divBdr>
            <w:top w:val="none" w:sz="0" w:space="0" w:color="auto"/>
            <w:left w:val="none" w:sz="0" w:space="0" w:color="auto"/>
            <w:bottom w:val="none" w:sz="0" w:space="0" w:color="auto"/>
            <w:right w:val="none" w:sz="0" w:space="0" w:color="auto"/>
          </w:divBdr>
        </w:div>
        <w:div w:id="338241763">
          <w:marLeft w:val="0"/>
          <w:marRight w:val="-12405"/>
          <w:marTop w:val="0"/>
          <w:marBottom w:val="0"/>
          <w:divBdr>
            <w:top w:val="none" w:sz="0" w:space="0" w:color="auto"/>
            <w:left w:val="none" w:sz="0" w:space="0" w:color="auto"/>
            <w:bottom w:val="none" w:sz="0" w:space="0" w:color="auto"/>
            <w:right w:val="none" w:sz="0" w:space="0" w:color="auto"/>
          </w:divBdr>
        </w:div>
        <w:div w:id="699671181">
          <w:marLeft w:val="0"/>
          <w:marRight w:val="-12405"/>
          <w:marTop w:val="0"/>
          <w:marBottom w:val="0"/>
          <w:divBdr>
            <w:top w:val="none" w:sz="0" w:space="0" w:color="auto"/>
            <w:left w:val="none" w:sz="0" w:space="0" w:color="auto"/>
            <w:bottom w:val="none" w:sz="0" w:space="0" w:color="auto"/>
            <w:right w:val="none" w:sz="0" w:space="0" w:color="auto"/>
          </w:divBdr>
        </w:div>
        <w:div w:id="2130778139">
          <w:marLeft w:val="0"/>
          <w:marRight w:val="-12405"/>
          <w:marTop w:val="0"/>
          <w:marBottom w:val="0"/>
          <w:divBdr>
            <w:top w:val="none" w:sz="0" w:space="0" w:color="auto"/>
            <w:left w:val="none" w:sz="0" w:space="0" w:color="auto"/>
            <w:bottom w:val="none" w:sz="0" w:space="0" w:color="auto"/>
            <w:right w:val="none" w:sz="0" w:space="0" w:color="auto"/>
          </w:divBdr>
        </w:div>
        <w:div w:id="1256086956">
          <w:marLeft w:val="0"/>
          <w:marRight w:val="-12405"/>
          <w:marTop w:val="0"/>
          <w:marBottom w:val="0"/>
          <w:divBdr>
            <w:top w:val="none" w:sz="0" w:space="0" w:color="auto"/>
            <w:left w:val="none" w:sz="0" w:space="0" w:color="auto"/>
            <w:bottom w:val="none" w:sz="0" w:space="0" w:color="auto"/>
            <w:right w:val="none" w:sz="0" w:space="0" w:color="auto"/>
          </w:divBdr>
        </w:div>
        <w:div w:id="712576487">
          <w:marLeft w:val="0"/>
          <w:marRight w:val="-12405"/>
          <w:marTop w:val="0"/>
          <w:marBottom w:val="0"/>
          <w:divBdr>
            <w:top w:val="none" w:sz="0" w:space="0" w:color="auto"/>
            <w:left w:val="none" w:sz="0" w:space="0" w:color="auto"/>
            <w:bottom w:val="none" w:sz="0" w:space="0" w:color="auto"/>
            <w:right w:val="none" w:sz="0" w:space="0" w:color="auto"/>
          </w:divBdr>
        </w:div>
        <w:div w:id="1467160240">
          <w:marLeft w:val="0"/>
          <w:marRight w:val="-12405"/>
          <w:marTop w:val="0"/>
          <w:marBottom w:val="0"/>
          <w:divBdr>
            <w:top w:val="none" w:sz="0" w:space="0" w:color="auto"/>
            <w:left w:val="none" w:sz="0" w:space="0" w:color="auto"/>
            <w:bottom w:val="none" w:sz="0" w:space="0" w:color="auto"/>
            <w:right w:val="none" w:sz="0" w:space="0" w:color="auto"/>
          </w:divBdr>
        </w:div>
        <w:div w:id="1538590151">
          <w:marLeft w:val="0"/>
          <w:marRight w:val="-12405"/>
          <w:marTop w:val="0"/>
          <w:marBottom w:val="0"/>
          <w:divBdr>
            <w:top w:val="none" w:sz="0" w:space="0" w:color="auto"/>
            <w:left w:val="none" w:sz="0" w:space="0" w:color="auto"/>
            <w:bottom w:val="none" w:sz="0" w:space="0" w:color="auto"/>
            <w:right w:val="none" w:sz="0" w:space="0" w:color="auto"/>
          </w:divBdr>
        </w:div>
        <w:div w:id="547569660">
          <w:marLeft w:val="0"/>
          <w:marRight w:val="-12405"/>
          <w:marTop w:val="0"/>
          <w:marBottom w:val="0"/>
          <w:divBdr>
            <w:top w:val="none" w:sz="0" w:space="0" w:color="auto"/>
            <w:left w:val="none" w:sz="0" w:space="0" w:color="auto"/>
            <w:bottom w:val="none" w:sz="0" w:space="0" w:color="auto"/>
            <w:right w:val="none" w:sz="0" w:space="0" w:color="auto"/>
          </w:divBdr>
        </w:div>
      </w:divsChild>
    </w:div>
    <w:div w:id="937255349">
      <w:bodyDiv w:val="1"/>
      <w:marLeft w:val="0"/>
      <w:marRight w:val="0"/>
      <w:marTop w:val="0"/>
      <w:marBottom w:val="0"/>
      <w:divBdr>
        <w:top w:val="none" w:sz="0" w:space="0" w:color="auto"/>
        <w:left w:val="none" w:sz="0" w:space="0" w:color="auto"/>
        <w:bottom w:val="none" w:sz="0" w:space="0" w:color="auto"/>
        <w:right w:val="none" w:sz="0" w:space="0" w:color="auto"/>
      </w:divBdr>
      <w:divsChild>
        <w:div w:id="1263419984">
          <w:marLeft w:val="0"/>
          <w:marRight w:val="-12405"/>
          <w:marTop w:val="0"/>
          <w:marBottom w:val="0"/>
          <w:divBdr>
            <w:top w:val="none" w:sz="0" w:space="0" w:color="auto"/>
            <w:left w:val="none" w:sz="0" w:space="0" w:color="auto"/>
            <w:bottom w:val="none" w:sz="0" w:space="0" w:color="auto"/>
            <w:right w:val="none" w:sz="0" w:space="0" w:color="auto"/>
          </w:divBdr>
        </w:div>
        <w:div w:id="88627045">
          <w:marLeft w:val="0"/>
          <w:marRight w:val="-12405"/>
          <w:marTop w:val="0"/>
          <w:marBottom w:val="0"/>
          <w:divBdr>
            <w:top w:val="none" w:sz="0" w:space="0" w:color="auto"/>
            <w:left w:val="none" w:sz="0" w:space="0" w:color="auto"/>
            <w:bottom w:val="none" w:sz="0" w:space="0" w:color="auto"/>
            <w:right w:val="none" w:sz="0" w:space="0" w:color="auto"/>
          </w:divBdr>
        </w:div>
        <w:div w:id="1739325865">
          <w:marLeft w:val="0"/>
          <w:marRight w:val="-12405"/>
          <w:marTop w:val="0"/>
          <w:marBottom w:val="0"/>
          <w:divBdr>
            <w:top w:val="none" w:sz="0" w:space="0" w:color="auto"/>
            <w:left w:val="none" w:sz="0" w:space="0" w:color="auto"/>
            <w:bottom w:val="none" w:sz="0" w:space="0" w:color="auto"/>
            <w:right w:val="none" w:sz="0" w:space="0" w:color="auto"/>
          </w:divBdr>
        </w:div>
        <w:div w:id="1004208907">
          <w:marLeft w:val="0"/>
          <w:marRight w:val="-12405"/>
          <w:marTop w:val="0"/>
          <w:marBottom w:val="0"/>
          <w:divBdr>
            <w:top w:val="none" w:sz="0" w:space="0" w:color="auto"/>
            <w:left w:val="none" w:sz="0" w:space="0" w:color="auto"/>
            <w:bottom w:val="none" w:sz="0" w:space="0" w:color="auto"/>
            <w:right w:val="none" w:sz="0" w:space="0" w:color="auto"/>
          </w:divBdr>
        </w:div>
      </w:divsChild>
    </w:div>
    <w:div w:id="953827064">
      <w:bodyDiv w:val="1"/>
      <w:marLeft w:val="0"/>
      <w:marRight w:val="0"/>
      <w:marTop w:val="0"/>
      <w:marBottom w:val="0"/>
      <w:divBdr>
        <w:top w:val="none" w:sz="0" w:space="0" w:color="auto"/>
        <w:left w:val="none" w:sz="0" w:space="0" w:color="auto"/>
        <w:bottom w:val="none" w:sz="0" w:space="0" w:color="auto"/>
        <w:right w:val="none" w:sz="0" w:space="0" w:color="auto"/>
      </w:divBdr>
    </w:div>
    <w:div w:id="1042483178">
      <w:bodyDiv w:val="1"/>
      <w:marLeft w:val="0"/>
      <w:marRight w:val="0"/>
      <w:marTop w:val="0"/>
      <w:marBottom w:val="0"/>
      <w:divBdr>
        <w:top w:val="none" w:sz="0" w:space="0" w:color="auto"/>
        <w:left w:val="none" w:sz="0" w:space="0" w:color="auto"/>
        <w:bottom w:val="none" w:sz="0" w:space="0" w:color="auto"/>
        <w:right w:val="none" w:sz="0" w:space="0" w:color="auto"/>
      </w:divBdr>
      <w:divsChild>
        <w:div w:id="180627465">
          <w:marLeft w:val="0"/>
          <w:marRight w:val="0"/>
          <w:marTop w:val="0"/>
          <w:marBottom w:val="195"/>
          <w:divBdr>
            <w:top w:val="none" w:sz="0" w:space="0" w:color="auto"/>
            <w:left w:val="none" w:sz="0" w:space="0" w:color="auto"/>
            <w:bottom w:val="none" w:sz="0" w:space="0" w:color="auto"/>
            <w:right w:val="none" w:sz="0" w:space="0" w:color="auto"/>
          </w:divBdr>
        </w:div>
        <w:div w:id="1844323052">
          <w:marLeft w:val="0"/>
          <w:marRight w:val="0"/>
          <w:marTop w:val="0"/>
          <w:marBottom w:val="195"/>
          <w:divBdr>
            <w:top w:val="none" w:sz="0" w:space="0" w:color="auto"/>
            <w:left w:val="none" w:sz="0" w:space="0" w:color="auto"/>
            <w:bottom w:val="none" w:sz="0" w:space="0" w:color="auto"/>
            <w:right w:val="none" w:sz="0" w:space="0" w:color="auto"/>
          </w:divBdr>
        </w:div>
        <w:div w:id="971716453">
          <w:marLeft w:val="0"/>
          <w:marRight w:val="0"/>
          <w:marTop w:val="0"/>
          <w:marBottom w:val="195"/>
          <w:divBdr>
            <w:top w:val="none" w:sz="0" w:space="0" w:color="auto"/>
            <w:left w:val="none" w:sz="0" w:space="0" w:color="auto"/>
            <w:bottom w:val="none" w:sz="0" w:space="0" w:color="auto"/>
            <w:right w:val="none" w:sz="0" w:space="0" w:color="auto"/>
          </w:divBdr>
        </w:div>
      </w:divsChild>
    </w:div>
    <w:div w:id="1059210137">
      <w:bodyDiv w:val="1"/>
      <w:marLeft w:val="0"/>
      <w:marRight w:val="0"/>
      <w:marTop w:val="0"/>
      <w:marBottom w:val="0"/>
      <w:divBdr>
        <w:top w:val="none" w:sz="0" w:space="0" w:color="auto"/>
        <w:left w:val="none" w:sz="0" w:space="0" w:color="auto"/>
        <w:bottom w:val="none" w:sz="0" w:space="0" w:color="auto"/>
        <w:right w:val="none" w:sz="0" w:space="0" w:color="auto"/>
      </w:divBdr>
    </w:div>
    <w:div w:id="1097403256">
      <w:bodyDiv w:val="1"/>
      <w:marLeft w:val="0"/>
      <w:marRight w:val="0"/>
      <w:marTop w:val="0"/>
      <w:marBottom w:val="0"/>
      <w:divBdr>
        <w:top w:val="none" w:sz="0" w:space="0" w:color="auto"/>
        <w:left w:val="none" w:sz="0" w:space="0" w:color="auto"/>
        <w:bottom w:val="none" w:sz="0" w:space="0" w:color="auto"/>
        <w:right w:val="none" w:sz="0" w:space="0" w:color="auto"/>
      </w:divBdr>
    </w:div>
    <w:div w:id="1138186948">
      <w:bodyDiv w:val="1"/>
      <w:marLeft w:val="0"/>
      <w:marRight w:val="0"/>
      <w:marTop w:val="0"/>
      <w:marBottom w:val="0"/>
      <w:divBdr>
        <w:top w:val="none" w:sz="0" w:space="0" w:color="auto"/>
        <w:left w:val="none" w:sz="0" w:space="0" w:color="auto"/>
        <w:bottom w:val="none" w:sz="0" w:space="0" w:color="auto"/>
        <w:right w:val="none" w:sz="0" w:space="0" w:color="auto"/>
      </w:divBdr>
    </w:div>
    <w:div w:id="1166827922">
      <w:bodyDiv w:val="1"/>
      <w:marLeft w:val="0"/>
      <w:marRight w:val="0"/>
      <w:marTop w:val="0"/>
      <w:marBottom w:val="0"/>
      <w:divBdr>
        <w:top w:val="none" w:sz="0" w:space="0" w:color="auto"/>
        <w:left w:val="none" w:sz="0" w:space="0" w:color="auto"/>
        <w:bottom w:val="none" w:sz="0" w:space="0" w:color="auto"/>
        <w:right w:val="none" w:sz="0" w:space="0" w:color="auto"/>
      </w:divBdr>
    </w:div>
    <w:div w:id="1183399631">
      <w:bodyDiv w:val="1"/>
      <w:marLeft w:val="0"/>
      <w:marRight w:val="0"/>
      <w:marTop w:val="0"/>
      <w:marBottom w:val="0"/>
      <w:divBdr>
        <w:top w:val="none" w:sz="0" w:space="0" w:color="auto"/>
        <w:left w:val="none" w:sz="0" w:space="0" w:color="auto"/>
        <w:bottom w:val="none" w:sz="0" w:space="0" w:color="auto"/>
        <w:right w:val="none" w:sz="0" w:space="0" w:color="auto"/>
      </w:divBdr>
      <w:divsChild>
        <w:div w:id="1204224">
          <w:marLeft w:val="0"/>
          <w:marRight w:val="-12405"/>
          <w:marTop w:val="0"/>
          <w:marBottom w:val="0"/>
          <w:divBdr>
            <w:top w:val="none" w:sz="0" w:space="0" w:color="auto"/>
            <w:left w:val="none" w:sz="0" w:space="0" w:color="auto"/>
            <w:bottom w:val="none" w:sz="0" w:space="0" w:color="auto"/>
            <w:right w:val="none" w:sz="0" w:space="0" w:color="auto"/>
          </w:divBdr>
        </w:div>
        <w:div w:id="360086414">
          <w:marLeft w:val="0"/>
          <w:marRight w:val="-12405"/>
          <w:marTop w:val="0"/>
          <w:marBottom w:val="0"/>
          <w:divBdr>
            <w:top w:val="none" w:sz="0" w:space="0" w:color="auto"/>
            <w:left w:val="none" w:sz="0" w:space="0" w:color="auto"/>
            <w:bottom w:val="none" w:sz="0" w:space="0" w:color="auto"/>
            <w:right w:val="none" w:sz="0" w:space="0" w:color="auto"/>
          </w:divBdr>
        </w:div>
        <w:div w:id="433136334">
          <w:marLeft w:val="0"/>
          <w:marRight w:val="-12405"/>
          <w:marTop w:val="0"/>
          <w:marBottom w:val="0"/>
          <w:divBdr>
            <w:top w:val="none" w:sz="0" w:space="0" w:color="auto"/>
            <w:left w:val="none" w:sz="0" w:space="0" w:color="auto"/>
            <w:bottom w:val="none" w:sz="0" w:space="0" w:color="auto"/>
            <w:right w:val="none" w:sz="0" w:space="0" w:color="auto"/>
          </w:divBdr>
        </w:div>
      </w:divsChild>
    </w:div>
    <w:div w:id="1204559387">
      <w:bodyDiv w:val="1"/>
      <w:marLeft w:val="0"/>
      <w:marRight w:val="0"/>
      <w:marTop w:val="0"/>
      <w:marBottom w:val="0"/>
      <w:divBdr>
        <w:top w:val="none" w:sz="0" w:space="0" w:color="auto"/>
        <w:left w:val="none" w:sz="0" w:space="0" w:color="auto"/>
        <w:bottom w:val="none" w:sz="0" w:space="0" w:color="auto"/>
        <w:right w:val="none" w:sz="0" w:space="0" w:color="auto"/>
      </w:divBdr>
    </w:div>
    <w:div w:id="1226718421">
      <w:bodyDiv w:val="1"/>
      <w:marLeft w:val="0"/>
      <w:marRight w:val="0"/>
      <w:marTop w:val="0"/>
      <w:marBottom w:val="0"/>
      <w:divBdr>
        <w:top w:val="none" w:sz="0" w:space="0" w:color="auto"/>
        <w:left w:val="none" w:sz="0" w:space="0" w:color="auto"/>
        <w:bottom w:val="none" w:sz="0" w:space="0" w:color="auto"/>
        <w:right w:val="none" w:sz="0" w:space="0" w:color="auto"/>
      </w:divBdr>
    </w:div>
    <w:div w:id="1253396615">
      <w:bodyDiv w:val="1"/>
      <w:marLeft w:val="0"/>
      <w:marRight w:val="0"/>
      <w:marTop w:val="0"/>
      <w:marBottom w:val="0"/>
      <w:divBdr>
        <w:top w:val="none" w:sz="0" w:space="0" w:color="auto"/>
        <w:left w:val="none" w:sz="0" w:space="0" w:color="auto"/>
        <w:bottom w:val="none" w:sz="0" w:space="0" w:color="auto"/>
        <w:right w:val="none" w:sz="0" w:space="0" w:color="auto"/>
      </w:divBdr>
    </w:div>
    <w:div w:id="1330716400">
      <w:bodyDiv w:val="1"/>
      <w:marLeft w:val="0"/>
      <w:marRight w:val="0"/>
      <w:marTop w:val="0"/>
      <w:marBottom w:val="0"/>
      <w:divBdr>
        <w:top w:val="none" w:sz="0" w:space="0" w:color="auto"/>
        <w:left w:val="none" w:sz="0" w:space="0" w:color="auto"/>
        <w:bottom w:val="none" w:sz="0" w:space="0" w:color="auto"/>
        <w:right w:val="none" w:sz="0" w:space="0" w:color="auto"/>
      </w:divBdr>
    </w:div>
    <w:div w:id="1649356670">
      <w:bodyDiv w:val="1"/>
      <w:marLeft w:val="0"/>
      <w:marRight w:val="0"/>
      <w:marTop w:val="0"/>
      <w:marBottom w:val="0"/>
      <w:divBdr>
        <w:top w:val="none" w:sz="0" w:space="0" w:color="auto"/>
        <w:left w:val="none" w:sz="0" w:space="0" w:color="auto"/>
        <w:bottom w:val="none" w:sz="0" w:space="0" w:color="auto"/>
        <w:right w:val="none" w:sz="0" w:space="0" w:color="auto"/>
      </w:divBdr>
    </w:div>
    <w:div w:id="1689288228">
      <w:bodyDiv w:val="1"/>
      <w:marLeft w:val="0"/>
      <w:marRight w:val="0"/>
      <w:marTop w:val="0"/>
      <w:marBottom w:val="0"/>
      <w:divBdr>
        <w:top w:val="none" w:sz="0" w:space="0" w:color="auto"/>
        <w:left w:val="none" w:sz="0" w:space="0" w:color="auto"/>
        <w:bottom w:val="none" w:sz="0" w:space="0" w:color="auto"/>
        <w:right w:val="none" w:sz="0" w:space="0" w:color="auto"/>
      </w:divBdr>
    </w:div>
    <w:div w:id="1730613442">
      <w:bodyDiv w:val="1"/>
      <w:marLeft w:val="0"/>
      <w:marRight w:val="0"/>
      <w:marTop w:val="0"/>
      <w:marBottom w:val="0"/>
      <w:divBdr>
        <w:top w:val="none" w:sz="0" w:space="0" w:color="auto"/>
        <w:left w:val="none" w:sz="0" w:space="0" w:color="auto"/>
        <w:bottom w:val="none" w:sz="0" w:space="0" w:color="auto"/>
        <w:right w:val="none" w:sz="0" w:space="0" w:color="auto"/>
      </w:divBdr>
    </w:div>
    <w:div w:id="1788771757">
      <w:bodyDiv w:val="1"/>
      <w:marLeft w:val="0"/>
      <w:marRight w:val="0"/>
      <w:marTop w:val="0"/>
      <w:marBottom w:val="0"/>
      <w:divBdr>
        <w:top w:val="none" w:sz="0" w:space="0" w:color="auto"/>
        <w:left w:val="none" w:sz="0" w:space="0" w:color="auto"/>
        <w:bottom w:val="none" w:sz="0" w:space="0" w:color="auto"/>
        <w:right w:val="none" w:sz="0" w:space="0" w:color="auto"/>
      </w:divBdr>
    </w:div>
    <w:div w:id="1806388637">
      <w:bodyDiv w:val="1"/>
      <w:marLeft w:val="0"/>
      <w:marRight w:val="0"/>
      <w:marTop w:val="0"/>
      <w:marBottom w:val="0"/>
      <w:divBdr>
        <w:top w:val="none" w:sz="0" w:space="0" w:color="auto"/>
        <w:left w:val="none" w:sz="0" w:space="0" w:color="auto"/>
        <w:bottom w:val="none" w:sz="0" w:space="0" w:color="auto"/>
        <w:right w:val="none" w:sz="0" w:space="0" w:color="auto"/>
      </w:divBdr>
    </w:div>
    <w:div w:id="1852986177">
      <w:bodyDiv w:val="1"/>
      <w:marLeft w:val="0"/>
      <w:marRight w:val="0"/>
      <w:marTop w:val="0"/>
      <w:marBottom w:val="0"/>
      <w:divBdr>
        <w:top w:val="none" w:sz="0" w:space="0" w:color="auto"/>
        <w:left w:val="none" w:sz="0" w:space="0" w:color="auto"/>
        <w:bottom w:val="none" w:sz="0" w:space="0" w:color="auto"/>
        <w:right w:val="none" w:sz="0" w:space="0" w:color="auto"/>
      </w:divBdr>
    </w:div>
    <w:div w:id="2014603487">
      <w:bodyDiv w:val="1"/>
      <w:marLeft w:val="0"/>
      <w:marRight w:val="0"/>
      <w:marTop w:val="0"/>
      <w:marBottom w:val="0"/>
      <w:divBdr>
        <w:top w:val="none" w:sz="0" w:space="0" w:color="auto"/>
        <w:left w:val="none" w:sz="0" w:space="0" w:color="auto"/>
        <w:bottom w:val="none" w:sz="0" w:space="0" w:color="auto"/>
        <w:right w:val="none" w:sz="0" w:space="0" w:color="auto"/>
      </w:divBdr>
    </w:div>
    <w:div w:id="2069567338">
      <w:bodyDiv w:val="1"/>
      <w:marLeft w:val="0"/>
      <w:marRight w:val="0"/>
      <w:marTop w:val="0"/>
      <w:marBottom w:val="0"/>
      <w:divBdr>
        <w:top w:val="none" w:sz="0" w:space="0" w:color="auto"/>
        <w:left w:val="none" w:sz="0" w:space="0" w:color="auto"/>
        <w:bottom w:val="none" w:sz="0" w:space="0" w:color="auto"/>
        <w:right w:val="none" w:sz="0" w:space="0" w:color="auto"/>
      </w:divBdr>
    </w:div>
    <w:div w:id="2084599889">
      <w:bodyDiv w:val="1"/>
      <w:marLeft w:val="0"/>
      <w:marRight w:val="0"/>
      <w:marTop w:val="0"/>
      <w:marBottom w:val="0"/>
      <w:divBdr>
        <w:top w:val="none" w:sz="0" w:space="0" w:color="auto"/>
        <w:left w:val="none" w:sz="0" w:space="0" w:color="auto"/>
        <w:bottom w:val="none" w:sz="0" w:space="0" w:color="auto"/>
        <w:right w:val="none" w:sz="0" w:space="0" w:color="auto"/>
      </w:divBdr>
    </w:div>
    <w:div w:id="2131125936">
      <w:bodyDiv w:val="1"/>
      <w:marLeft w:val="0"/>
      <w:marRight w:val="0"/>
      <w:marTop w:val="0"/>
      <w:marBottom w:val="0"/>
      <w:divBdr>
        <w:top w:val="none" w:sz="0" w:space="0" w:color="auto"/>
        <w:left w:val="none" w:sz="0" w:space="0" w:color="auto"/>
        <w:bottom w:val="none" w:sz="0" w:space="0" w:color="auto"/>
        <w:right w:val="none" w:sz="0" w:space="0" w:color="auto"/>
      </w:divBdr>
      <w:divsChild>
        <w:div w:id="1024480288">
          <w:marLeft w:val="0"/>
          <w:marRight w:val="-12405"/>
          <w:marTop w:val="0"/>
          <w:marBottom w:val="0"/>
          <w:divBdr>
            <w:top w:val="none" w:sz="0" w:space="0" w:color="auto"/>
            <w:left w:val="none" w:sz="0" w:space="0" w:color="auto"/>
            <w:bottom w:val="none" w:sz="0" w:space="0" w:color="auto"/>
            <w:right w:val="none" w:sz="0" w:space="0" w:color="auto"/>
          </w:divBdr>
        </w:div>
        <w:div w:id="1889027139">
          <w:marLeft w:val="0"/>
          <w:marRight w:val="-12405"/>
          <w:marTop w:val="0"/>
          <w:marBottom w:val="0"/>
          <w:divBdr>
            <w:top w:val="none" w:sz="0" w:space="0" w:color="auto"/>
            <w:left w:val="none" w:sz="0" w:space="0" w:color="auto"/>
            <w:bottom w:val="none" w:sz="0" w:space="0" w:color="auto"/>
            <w:right w:val="none" w:sz="0" w:space="0" w:color="auto"/>
          </w:divBdr>
        </w:div>
        <w:div w:id="1245994474">
          <w:marLeft w:val="0"/>
          <w:marRight w:val="-12405"/>
          <w:marTop w:val="0"/>
          <w:marBottom w:val="0"/>
          <w:divBdr>
            <w:top w:val="none" w:sz="0" w:space="0" w:color="auto"/>
            <w:left w:val="none" w:sz="0" w:space="0" w:color="auto"/>
            <w:bottom w:val="none" w:sz="0" w:space="0" w:color="auto"/>
            <w:right w:val="none" w:sz="0" w:space="0" w:color="auto"/>
          </w:divBdr>
        </w:div>
        <w:div w:id="2124691496">
          <w:marLeft w:val="0"/>
          <w:marRight w:val="-12405"/>
          <w:marTop w:val="0"/>
          <w:marBottom w:val="0"/>
          <w:divBdr>
            <w:top w:val="none" w:sz="0" w:space="0" w:color="auto"/>
            <w:left w:val="none" w:sz="0" w:space="0" w:color="auto"/>
            <w:bottom w:val="none" w:sz="0" w:space="0" w:color="auto"/>
            <w:right w:val="none" w:sz="0" w:space="0" w:color="auto"/>
          </w:divBdr>
        </w:div>
        <w:div w:id="2039575769">
          <w:marLeft w:val="0"/>
          <w:marRight w:val="-12405"/>
          <w:marTop w:val="0"/>
          <w:marBottom w:val="0"/>
          <w:divBdr>
            <w:top w:val="none" w:sz="0" w:space="0" w:color="auto"/>
            <w:left w:val="none" w:sz="0" w:space="0" w:color="auto"/>
            <w:bottom w:val="none" w:sz="0" w:space="0" w:color="auto"/>
            <w:right w:val="none" w:sz="0" w:space="0" w:color="auto"/>
          </w:divBdr>
        </w:div>
        <w:div w:id="1642927332">
          <w:marLeft w:val="0"/>
          <w:marRight w:val="-12405"/>
          <w:marTop w:val="0"/>
          <w:marBottom w:val="0"/>
          <w:divBdr>
            <w:top w:val="none" w:sz="0" w:space="0" w:color="auto"/>
            <w:left w:val="none" w:sz="0" w:space="0" w:color="auto"/>
            <w:bottom w:val="none" w:sz="0" w:space="0" w:color="auto"/>
            <w:right w:val="none" w:sz="0" w:space="0" w:color="auto"/>
          </w:divBdr>
        </w:div>
        <w:div w:id="120853615">
          <w:marLeft w:val="0"/>
          <w:marRight w:val="-12405"/>
          <w:marTop w:val="0"/>
          <w:marBottom w:val="0"/>
          <w:divBdr>
            <w:top w:val="none" w:sz="0" w:space="0" w:color="auto"/>
            <w:left w:val="none" w:sz="0" w:space="0" w:color="auto"/>
            <w:bottom w:val="none" w:sz="0" w:space="0" w:color="auto"/>
            <w:right w:val="none" w:sz="0" w:space="0" w:color="auto"/>
          </w:divBdr>
        </w:div>
        <w:div w:id="2136941365">
          <w:marLeft w:val="0"/>
          <w:marRight w:val="-12405"/>
          <w:marTop w:val="0"/>
          <w:marBottom w:val="0"/>
          <w:divBdr>
            <w:top w:val="none" w:sz="0" w:space="0" w:color="auto"/>
            <w:left w:val="none" w:sz="0" w:space="0" w:color="auto"/>
            <w:bottom w:val="none" w:sz="0" w:space="0" w:color="auto"/>
            <w:right w:val="none" w:sz="0" w:space="0" w:color="auto"/>
          </w:divBdr>
        </w:div>
        <w:div w:id="868448965">
          <w:marLeft w:val="0"/>
          <w:marRight w:val="-12405"/>
          <w:marTop w:val="0"/>
          <w:marBottom w:val="0"/>
          <w:divBdr>
            <w:top w:val="none" w:sz="0" w:space="0" w:color="auto"/>
            <w:left w:val="none" w:sz="0" w:space="0" w:color="auto"/>
            <w:bottom w:val="none" w:sz="0" w:space="0" w:color="auto"/>
            <w:right w:val="none" w:sz="0" w:space="0" w:color="auto"/>
          </w:divBdr>
        </w:div>
        <w:div w:id="363602360">
          <w:marLeft w:val="0"/>
          <w:marRight w:val="-12405"/>
          <w:marTop w:val="0"/>
          <w:marBottom w:val="0"/>
          <w:divBdr>
            <w:top w:val="none" w:sz="0" w:space="0" w:color="auto"/>
            <w:left w:val="none" w:sz="0" w:space="0" w:color="auto"/>
            <w:bottom w:val="none" w:sz="0" w:space="0" w:color="auto"/>
            <w:right w:val="none" w:sz="0" w:space="0" w:color="auto"/>
          </w:divBdr>
        </w:div>
        <w:div w:id="641271069">
          <w:marLeft w:val="0"/>
          <w:marRight w:val="-12405"/>
          <w:marTop w:val="0"/>
          <w:marBottom w:val="0"/>
          <w:divBdr>
            <w:top w:val="none" w:sz="0" w:space="0" w:color="auto"/>
            <w:left w:val="none" w:sz="0" w:space="0" w:color="auto"/>
            <w:bottom w:val="none" w:sz="0" w:space="0" w:color="auto"/>
            <w:right w:val="none" w:sz="0" w:space="0" w:color="auto"/>
          </w:divBdr>
        </w:div>
        <w:div w:id="1148980028">
          <w:marLeft w:val="0"/>
          <w:marRight w:val="-12405"/>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www.youtube.com/watch?v=TBpi-mv6qX8" TargetMode="External"/><Relationship Id="rId26" Type="http://schemas.openxmlformats.org/officeDocument/2006/relationships/hyperlink" Target="http://www.buzznet.com/2012/06/style-icon-yolandi-visser-die/style-icon-yolandi-visser-of-die-antwoord-12/" TargetMode="External"/><Relationship Id="rId3" Type="http://schemas.openxmlformats.org/officeDocument/2006/relationships/settings" Target="settings.xml"/><Relationship Id="rId21" Type="http://schemas.openxmlformats.org/officeDocument/2006/relationships/hyperlink" Target="https://www.youtube.com/watch?v=cegdR0GiJl4"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www.youtube.com/watch?v=qyGIMvHY1WA" TargetMode="External"/><Relationship Id="rId25" Type="http://schemas.openxmlformats.org/officeDocument/2006/relationships/hyperlink" Target="http://www.motherjones.com/riff/2010/10/die-antwoord-ninja-evil-boy-interview" TargetMode="External"/><Relationship Id="rId2" Type="http://schemas.openxmlformats.org/officeDocument/2006/relationships/styles" Target="styles.xml"/><Relationship Id="rId16" Type="http://schemas.openxmlformats.org/officeDocument/2006/relationships/hyperlink" Target="https://www.youtube.com/channel/UCXrTrNj29y-M5vuWkDsF5tQ" TargetMode="External"/><Relationship Id="rId20" Type="http://schemas.openxmlformats.org/officeDocument/2006/relationships/hyperlink" Target="http://www.cosmopolitan.com/uk/fashion/celebrity/news/a38329/lady-gagas-meat-dress-what-looks-like-now-photo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https://www.youtube.com/watch?v=8Uee_mcxvrw" TargetMode="External"/><Relationship Id="rId5" Type="http://schemas.openxmlformats.org/officeDocument/2006/relationships/footnotes" Target="footnotes.xml"/><Relationship Id="rId15" Type="http://schemas.openxmlformats.org/officeDocument/2006/relationships/hyperlink" Target="https://www.youtube.com/watch?v=XXlZfc1TrD0" TargetMode="External"/><Relationship Id="rId23" Type="http://schemas.openxmlformats.org/officeDocument/2006/relationships/hyperlink" Target="https://www.theguardian.com/music/2010/sep/12/die-antwoord-music-feature"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www.polyvore.com/die_antwoord_yolandi_visser_style/collection?id=44054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HcXNPI-IPPM" TargetMode="External"/><Relationship Id="rId22" Type="http://schemas.openxmlformats.org/officeDocument/2006/relationships/hyperlink" Target="https://www.youtube.com/watch?v=AIXUgtNC4Kc"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5827</Words>
  <Characters>33214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 Julia L</dc:creator>
  <cp:keywords/>
  <dc:description/>
  <cp:lastModifiedBy>Huebsch, Jake</cp:lastModifiedBy>
  <cp:revision>2</cp:revision>
  <dcterms:created xsi:type="dcterms:W3CDTF">2017-08-30T17:55:00Z</dcterms:created>
  <dcterms:modified xsi:type="dcterms:W3CDTF">2017-08-30T17:55:00Z</dcterms:modified>
</cp:coreProperties>
</file>